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9" w:type="dxa"/>
        <w:tblCellSpacing w:w="20" w:type="dxa"/>
        <w:tblInd w:w="21" w:type="dxa"/>
        <w:tblLayout w:type="fixed"/>
        <w:tblLook w:val="0000" w:firstRow="0" w:lastRow="0" w:firstColumn="0" w:lastColumn="0" w:noHBand="0" w:noVBand="0"/>
      </w:tblPr>
      <w:tblGrid>
        <w:gridCol w:w="729"/>
        <w:gridCol w:w="598"/>
        <w:gridCol w:w="2309"/>
        <w:gridCol w:w="3119"/>
        <w:gridCol w:w="598"/>
        <w:gridCol w:w="1538"/>
        <w:gridCol w:w="1068"/>
      </w:tblGrid>
      <w:tr w:rsidR="00191CEA" w:rsidRPr="001C215A" w:rsidTr="00F5335D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Default="00191CEA" w:rsidP="00F5335D">
            <w:pPr>
              <w:tabs>
                <w:tab w:val="left" w:pos="74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0230" cy="724535"/>
                  <wp:effectExtent l="19050" t="0" r="1270" b="0"/>
                  <wp:docPr id="3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CEA" w:rsidRPr="00191CEA" w:rsidRDefault="00191CEA" w:rsidP="00191CEA">
            <w:pPr>
              <w:pStyle w:val="3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191CEA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191CEA" w:rsidTr="00F5335D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Default="00191CEA" w:rsidP="00BD1E67">
            <w:pPr>
              <w:jc w:val="center"/>
            </w:pPr>
          </w:p>
        </w:tc>
      </w:tr>
      <w:tr w:rsidR="00191CEA" w:rsidRPr="001C215A" w:rsidTr="00F5335D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Pr="001C215A" w:rsidRDefault="00191CEA" w:rsidP="00BD1E6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РАСПОРЯЖЕНИЕ</w:t>
            </w:r>
          </w:p>
        </w:tc>
      </w:tr>
      <w:tr w:rsidR="00191CEA" w:rsidRPr="001C215A" w:rsidTr="00F5335D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Pr="001C215A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1C215A" w:rsidTr="00F5335D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Pr="001C215A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1C215A" w:rsidTr="00F5335D">
        <w:trPr>
          <w:tblCellSpacing w:w="20" w:type="dxa"/>
        </w:trPr>
        <w:tc>
          <w:tcPr>
            <w:tcW w:w="669" w:type="dxa"/>
            <w:shd w:val="clear" w:color="auto" w:fill="auto"/>
          </w:tcPr>
          <w:p w:rsidR="00191CEA" w:rsidRPr="001C215A" w:rsidRDefault="00191CEA" w:rsidP="00BD1E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uto"/>
          </w:tcPr>
          <w:p w:rsidR="00191CEA" w:rsidRPr="001C215A" w:rsidRDefault="00191CEA" w:rsidP="00BD1E6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C215A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269" w:type="dxa"/>
            <w:shd w:val="clear" w:color="auto" w:fill="auto"/>
          </w:tcPr>
          <w:p w:rsidR="00191CEA" w:rsidRDefault="004664A2" w:rsidP="00BD1E67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05.03.2018</w:t>
            </w:r>
          </w:p>
          <w:p w:rsidR="004664A2" w:rsidRPr="004664A2" w:rsidRDefault="004664A2" w:rsidP="004664A2">
            <w:bookmarkStart w:id="0" w:name="_GoBack"/>
            <w:bookmarkEnd w:id="0"/>
          </w:p>
        </w:tc>
        <w:tc>
          <w:tcPr>
            <w:tcW w:w="3079" w:type="dxa"/>
            <w:shd w:val="clear" w:color="auto" w:fill="auto"/>
          </w:tcPr>
          <w:p w:rsidR="00191CEA" w:rsidRPr="001C215A" w:rsidRDefault="00191CEA" w:rsidP="00BD1E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uto"/>
          </w:tcPr>
          <w:p w:rsidR="00191CEA" w:rsidRPr="001C215A" w:rsidRDefault="00191CEA" w:rsidP="00BD1E6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C21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98" w:type="dxa"/>
            <w:shd w:val="clear" w:color="auto" w:fill="auto"/>
          </w:tcPr>
          <w:p w:rsidR="00191CEA" w:rsidRPr="0074789D" w:rsidRDefault="004664A2" w:rsidP="00BD1E67">
            <w:pPr>
              <w:pStyle w:val="a5"/>
              <w:ind w:right="-8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17-р</w:t>
            </w:r>
          </w:p>
        </w:tc>
        <w:tc>
          <w:tcPr>
            <w:tcW w:w="1008" w:type="dxa"/>
            <w:shd w:val="clear" w:color="auto" w:fill="auto"/>
          </w:tcPr>
          <w:p w:rsidR="00191CEA" w:rsidRPr="001C215A" w:rsidRDefault="00191CEA" w:rsidP="00BD1E6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91CEA" w:rsidRPr="001C215A" w:rsidTr="00F5335D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Pr="00DF69EE" w:rsidRDefault="00191CEA" w:rsidP="00BD1E67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69EE">
              <w:rPr>
                <w:rFonts w:ascii="Times New Roman" w:hAnsi="Times New Roman" w:cs="Times New Roman"/>
                <w:sz w:val="27"/>
                <w:szCs w:val="27"/>
              </w:rPr>
              <w:t>хутор Бойкопонура</w:t>
            </w:r>
          </w:p>
        </w:tc>
      </w:tr>
    </w:tbl>
    <w:p w:rsidR="00E3042C" w:rsidRPr="002E3256" w:rsidRDefault="00E3042C" w:rsidP="00E3042C">
      <w:pPr>
        <w:jc w:val="center"/>
        <w:rPr>
          <w:sz w:val="32"/>
          <w:szCs w:val="28"/>
        </w:rPr>
      </w:pPr>
    </w:p>
    <w:p w:rsidR="00E3042C" w:rsidRDefault="00E3042C" w:rsidP="00E3042C">
      <w:pPr>
        <w:jc w:val="center"/>
        <w:rPr>
          <w:sz w:val="28"/>
          <w:szCs w:val="28"/>
        </w:rPr>
      </w:pPr>
    </w:p>
    <w:p w:rsidR="00E3042C" w:rsidRDefault="00E3042C" w:rsidP="00E3042C">
      <w:pPr>
        <w:jc w:val="center"/>
        <w:rPr>
          <w:sz w:val="28"/>
          <w:szCs w:val="28"/>
        </w:rPr>
      </w:pPr>
    </w:p>
    <w:p w:rsidR="00DF69EE" w:rsidRDefault="001638A1" w:rsidP="009A18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440C46">
        <w:rPr>
          <w:b/>
          <w:sz w:val="28"/>
          <w:szCs w:val="28"/>
        </w:rPr>
        <w:t xml:space="preserve">обеспечении </w:t>
      </w:r>
      <w:r>
        <w:rPr>
          <w:b/>
          <w:sz w:val="28"/>
          <w:szCs w:val="28"/>
        </w:rPr>
        <w:t>безопасности</w:t>
      </w:r>
      <w:r w:rsidR="00440C46">
        <w:rPr>
          <w:b/>
          <w:sz w:val="28"/>
          <w:szCs w:val="28"/>
        </w:rPr>
        <w:t xml:space="preserve"> людей на в</w:t>
      </w:r>
      <w:r w:rsidR="00DF69EE">
        <w:rPr>
          <w:b/>
          <w:sz w:val="28"/>
          <w:szCs w:val="28"/>
        </w:rPr>
        <w:t>одных объектах</w:t>
      </w:r>
    </w:p>
    <w:p w:rsidR="00E3042C" w:rsidRPr="00DF69EE" w:rsidRDefault="00DF69EE" w:rsidP="009A18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F69EE">
        <w:rPr>
          <w:b/>
          <w:sz w:val="28"/>
          <w:szCs w:val="28"/>
        </w:rPr>
        <w:t>Бойкопонурского сельского поселения</w:t>
      </w:r>
    </w:p>
    <w:p w:rsidR="00E3042C" w:rsidRPr="0074789D" w:rsidRDefault="0074789D" w:rsidP="00E3042C">
      <w:pPr>
        <w:jc w:val="center"/>
        <w:rPr>
          <w:b/>
          <w:sz w:val="28"/>
          <w:szCs w:val="28"/>
        </w:rPr>
      </w:pPr>
      <w:r w:rsidRPr="0074789D">
        <w:rPr>
          <w:b/>
          <w:sz w:val="28"/>
          <w:szCs w:val="28"/>
        </w:rPr>
        <w:t>Калининского района</w:t>
      </w:r>
    </w:p>
    <w:p w:rsidR="00EE5B6D" w:rsidRDefault="00E3042C" w:rsidP="00E30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638A1" w:rsidRDefault="001638A1" w:rsidP="00E3042C">
      <w:pPr>
        <w:jc w:val="both"/>
        <w:rPr>
          <w:sz w:val="28"/>
          <w:szCs w:val="28"/>
        </w:rPr>
      </w:pPr>
    </w:p>
    <w:p w:rsidR="005A5451" w:rsidRDefault="005A5451" w:rsidP="00E3042C">
      <w:pPr>
        <w:jc w:val="both"/>
        <w:rPr>
          <w:sz w:val="28"/>
          <w:szCs w:val="28"/>
        </w:rPr>
      </w:pPr>
    </w:p>
    <w:p w:rsidR="00DF69EE" w:rsidRDefault="00E3042C" w:rsidP="00E30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3A01">
        <w:rPr>
          <w:sz w:val="28"/>
          <w:szCs w:val="28"/>
        </w:rPr>
        <w:tab/>
        <w:t>В соответствии с Уставом Бойкопонурского сельского поселения Калининского района</w:t>
      </w:r>
      <w:r w:rsidR="00842842">
        <w:rPr>
          <w:color w:val="000000"/>
          <w:sz w:val="28"/>
          <w:szCs w:val="28"/>
        </w:rPr>
        <w:t>,</w:t>
      </w:r>
      <w:r w:rsidR="00C325FC" w:rsidRPr="001C1DAC">
        <w:rPr>
          <w:color w:val="000000"/>
          <w:sz w:val="28"/>
          <w:szCs w:val="28"/>
        </w:rPr>
        <w:t xml:space="preserve"> </w:t>
      </w:r>
      <w:r w:rsidR="00DF69EE">
        <w:rPr>
          <w:color w:val="000000"/>
          <w:sz w:val="28"/>
          <w:szCs w:val="28"/>
        </w:rPr>
        <w:t xml:space="preserve">учитывая отсутствие оборудованных мест для массового купания людей и средств спасения на воде, в целях недопущения гибели населения на водных объектах </w:t>
      </w:r>
      <w:r w:rsidR="00842842">
        <w:rPr>
          <w:sz w:val="28"/>
          <w:szCs w:val="28"/>
        </w:rPr>
        <w:t>Бойкопонурского сельского поселения Калининского район</w:t>
      </w:r>
      <w:r w:rsidR="00DF69EE">
        <w:rPr>
          <w:sz w:val="28"/>
          <w:szCs w:val="28"/>
        </w:rPr>
        <w:t>а в летний период 201</w:t>
      </w:r>
      <w:r w:rsidR="00252892">
        <w:rPr>
          <w:sz w:val="28"/>
          <w:szCs w:val="28"/>
        </w:rPr>
        <w:t>8</w:t>
      </w:r>
      <w:r w:rsidR="00DF69EE">
        <w:rPr>
          <w:sz w:val="28"/>
          <w:szCs w:val="28"/>
        </w:rPr>
        <w:t xml:space="preserve"> года:</w:t>
      </w:r>
    </w:p>
    <w:p w:rsidR="00DF69EE" w:rsidRPr="00DF69EE" w:rsidRDefault="00DF69EE" w:rsidP="00A91DA3">
      <w:pPr>
        <w:pStyle w:val="a9"/>
        <w:numPr>
          <w:ilvl w:val="0"/>
          <w:numId w:val="1"/>
        </w:numPr>
        <w:ind w:left="0" w:firstLine="750"/>
        <w:jc w:val="both"/>
        <w:rPr>
          <w:sz w:val="28"/>
          <w:szCs w:val="28"/>
        </w:rPr>
      </w:pPr>
      <w:r w:rsidRPr="00DF69EE">
        <w:rPr>
          <w:sz w:val="28"/>
          <w:szCs w:val="28"/>
        </w:rPr>
        <w:t xml:space="preserve">Заместителю главы Бойкопонурского сельского поселения </w:t>
      </w:r>
      <w:r w:rsidR="00A91DA3">
        <w:rPr>
          <w:sz w:val="28"/>
          <w:szCs w:val="28"/>
        </w:rPr>
        <w:t xml:space="preserve">            </w:t>
      </w:r>
      <w:r w:rsidRPr="00DF69EE">
        <w:rPr>
          <w:sz w:val="28"/>
          <w:szCs w:val="28"/>
        </w:rPr>
        <w:t>А.В. Брежневу:</w:t>
      </w:r>
    </w:p>
    <w:p w:rsidR="00DF69EE" w:rsidRPr="00DF69EE" w:rsidRDefault="00DF69EE" w:rsidP="00A91DA3">
      <w:pPr>
        <w:pStyle w:val="a9"/>
        <w:numPr>
          <w:ilvl w:val="1"/>
          <w:numId w:val="1"/>
        </w:numPr>
        <w:ind w:left="0" w:firstLine="750"/>
        <w:jc w:val="both"/>
        <w:rPr>
          <w:sz w:val="28"/>
          <w:szCs w:val="28"/>
        </w:rPr>
      </w:pPr>
      <w:r w:rsidRPr="00DF69EE">
        <w:rPr>
          <w:sz w:val="28"/>
          <w:szCs w:val="28"/>
        </w:rPr>
        <w:t>Организовать информирование населения о правилах безопасного поведения на воде через председателей ТОС, средства массовой информации.</w:t>
      </w:r>
    </w:p>
    <w:p w:rsidR="00DF69EE" w:rsidRPr="00A91DA3" w:rsidRDefault="00A91DA3" w:rsidP="00A91DA3">
      <w:pPr>
        <w:jc w:val="both"/>
        <w:rPr>
          <w:sz w:val="28"/>
          <w:szCs w:val="28"/>
        </w:rPr>
      </w:pPr>
      <w:r w:rsidRPr="00A91DA3">
        <w:rPr>
          <w:sz w:val="28"/>
          <w:szCs w:val="28"/>
        </w:rPr>
        <w:t xml:space="preserve">          1.2</w:t>
      </w:r>
      <w:r>
        <w:rPr>
          <w:sz w:val="28"/>
          <w:szCs w:val="28"/>
        </w:rPr>
        <w:t>.</w:t>
      </w:r>
      <w:r w:rsidRPr="00A91DA3">
        <w:rPr>
          <w:sz w:val="28"/>
          <w:szCs w:val="28"/>
        </w:rPr>
        <w:t xml:space="preserve"> </w:t>
      </w:r>
      <w:r w:rsidR="00DF69EE" w:rsidRPr="00A91DA3">
        <w:rPr>
          <w:sz w:val="28"/>
          <w:szCs w:val="28"/>
        </w:rPr>
        <w:t>Организовать установку информационных табличек в местах возможного купания людей в открытых водоёмах</w:t>
      </w:r>
      <w:r w:rsidRPr="00A91DA3">
        <w:rPr>
          <w:sz w:val="28"/>
          <w:szCs w:val="28"/>
        </w:rPr>
        <w:t>.</w:t>
      </w:r>
    </w:p>
    <w:p w:rsidR="00076A9E" w:rsidRDefault="00076A9E" w:rsidP="00E304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91DA3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Руководителям</w:t>
      </w:r>
      <w:r w:rsidR="00DF69EE">
        <w:rPr>
          <w:color w:val="000000"/>
          <w:sz w:val="28"/>
          <w:szCs w:val="28"/>
        </w:rPr>
        <w:t xml:space="preserve"> предприятий</w:t>
      </w:r>
      <w:r w:rsidR="00A91DA3">
        <w:rPr>
          <w:color w:val="000000"/>
          <w:sz w:val="28"/>
          <w:szCs w:val="28"/>
        </w:rPr>
        <w:t>, организаций</w:t>
      </w:r>
      <w:r w:rsidR="00DF69EE">
        <w:rPr>
          <w:color w:val="000000"/>
          <w:sz w:val="28"/>
          <w:szCs w:val="28"/>
        </w:rPr>
        <w:t xml:space="preserve"> и учреждений</w:t>
      </w:r>
      <w:r w:rsidR="00A91DA3">
        <w:rPr>
          <w:sz w:val="28"/>
          <w:szCs w:val="28"/>
        </w:rPr>
        <w:t xml:space="preserve">, расположенных на территории поселения, обеспечить проведение инструктажа среди работников и учащихся о правилах </w:t>
      </w:r>
      <w:r w:rsidR="00A91DA3" w:rsidRPr="00DF69EE">
        <w:rPr>
          <w:sz w:val="28"/>
          <w:szCs w:val="28"/>
        </w:rPr>
        <w:t>безопасного поведения на воде</w:t>
      </w:r>
      <w:r w:rsidR="00A91DA3">
        <w:rPr>
          <w:sz w:val="28"/>
          <w:szCs w:val="28"/>
        </w:rPr>
        <w:t>.</w:t>
      </w:r>
    </w:p>
    <w:p w:rsidR="00E3042C" w:rsidRDefault="00E3042C" w:rsidP="00A91DA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выполнением настоящего распоряжения оставляю за собой.</w:t>
      </w:r>
    </w:p>
    <w:p w:rsidR="00E3042C" w:rsidRDefault="00E3042C" w:rsidP="00E304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1638A1">
        <w:rPr>
          <w:sz w:val="28"/>
          <w:szCs w:val="28"/>
        </w:rPr>
        <w:t>Р</w:t>
      </w:r>
      <w:r>
        <w:rPr>
          <w:sz w:val="28"/>
          <w:szCs w:val="28"/>
        </w:rPr>
        <w:t xml:space="preserve">аспоряжение вступает в силу со дня его </w:t>
      </w:r>
      <w:r w:rsidR="00A91DA3">
        <w:rPr>
          <w:sz w:val="28"/>
          <w:szCs w:val="28"/>
        </w:rPr>
        <w:t>обнародования.</w:t>
      </w:r>
    </w:p>
    <w:p w:rsidR="00E3042C" w:rsidRDefault="00E3042C" w:rsidP="00E3042C">
      <w:pPr>
        <w:rPr>
          <w:sz w:val="28"/>
          <w:szCs w:val="28"/>
        </w:rPr>
      </w:pPr>
    </w:p>
    <w:p w:rsidR="00E3042C" w:rsidRDefault="00E3042C" w:rsidP="00E3042C">
      <w:pPr>
        <w:rPr>
          <w:sz w:val="28"/>
          <w:szCs w:val="28"/>
        </w:rPr>
      </w:pPr>
    </w:p>
    <w:p w:rsidR="009A18F2" w:rsidRDefault="009A18F2" w:rsidP="00E3042C">
      <w:pPr>
        <w:rPr>
          <w:sz w:val="28"/>
          <w:szCs w:val="28"/>
        </w:rPr>
      </w:pPr>
    </w:p>
    <w:p w:rsidR="00252892" w:rsidRDefault="00C325FC" w:rsidP="00C325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2892">
        <w:rPr>
          <w:sz w:val="28"/>
          <w:szCs w:val="28"/>
        </w:rPr>
        <w:t>Глава</w:t>
      </w:r>
      <w:r w:rsidR="00E3042C">
        <w:rPr>
          <w:sz w:val="28"/>
          <w:szCs w:val="28"/>
        </w:rPr>
        <w:t xml:space="preserve"> Бойкопонурского</w:t>
      </w:r>
      <w:r w:rsidR="00480086">
        <w:rPr>
          <w:sz w:val="28"/>
          <w:szCs w:val="28"/>
        </w:rPr>
        <w:t xml:space="preserve"> </w:t>
      </w:r>
    </w:p>
    <w:p w:rsidR="00C325FC" w:rsidRDefault="00252892" w:rsidP="00C325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42C">
        <w:rPr>
          <w:sz w:val="28"/>
          <w:szCs w:val="28"/>
        </w:rPr>
        <w:t xml:space="preserve">сельского </w:t>
      </w:r>
      <w:r w:rsidR="00E3042C" w:rsidRPr="00C325FC">
        <w:rPr>
          <w:sz w:val="28"/>
          <w:szCs w:val="28"/>
        </w:rPr>
        <w:t>поселения</w:t>
      </w:r>
    </w:p>
    <w:p w:rsidR="00E3042C" w:rsidRPr="00C325FC" w:rsidRDefault="00E3042C" w:rsidP="00C325FC">
      <w:pPr>
        <w:rPr>
          <w:sz w:val="28"/>
          <w:szCs w:val="28"/>
        </w:rPr>
      </w:pPr>
      <w:r w:rsidRPr="00C325FC">
        <w:rPr>
          <w:sz w:val="28"/>
          <w:szCs w:val="28"/>
        </w:rPr>
        <w:t xml:space="preserve"> Калининского района                        </w:t>
      </w:r>
      <w:r w:rsidR="00C325FC">
        <w:rPr>
          <w:sz w:val="28"/>
          <w:szCs w:val="28"/>
        </w:rPr>
        <w:t xml:space="preserve">             </w:t>
      </w:r>
      <w:r w:rsidRPr="00C325FC">
        <w:rPr>
          <w:sz w:val="28"/>
          <w:szCs w:val="28"/>
        </w:rPr>
        <w:t xml:space="preserve">            </w:t>
      </w:r>
      <w:r w:rsidR="00480086">
        <w:rPr>
          <w:sz w:val="28"/>
          <w:szCs w:val="28"/>
        </w:rPr>
        <w:t xml:space="preserve">                         </w:t>
      </w:r>
      <w:r w:rsidRPr="00C325FC">
        <w:rPr>
          <w:sz w:val="28"/>
          <w:szCs w:val="28"/>
        </w:rPr>
        <w:t xml:space="preserve">   </w:t>
      </w:r>
      <w:r w:rsidR="00312CA2" w:rsidRPr="00C325FC">
        <w:rPr>
          <w:sz w:val="28"/>
          <w:szCs w:val="28"/>
        </w:rPr>
        <w:t xml:space="preserve"> </w:t>
      </w:r>
      <w:r w:rsidR="00480086">
        <w:rPr>
          <w:sz w:val="28"/>
          <w:szCs w:val="28"/>
        </w:rPr>
        <w:t>И.А. Голев</w:t>
      </w:r>
    </w:p>
    <w:p w:rsidR="00191CEA" w:rsidRDefault="00191CEA" w:rsidP="00E3042C">
      <w:pPr>
        <w:jc w:val="both"/>
        <w:rPr>
          <w:sz w:val="28"/>
          <w:szCs w:val="28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2240"/>
        <w:gridCol w:w="2498"/>
      </w:tblGrid>
      <w:tr w:rsidR="00191CEA" w:rsidRPr="00BF628C" w:rsidTr="00BD1E67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191CE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BF628C" w:rsidTr="00BD1E67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BF628C" w:rsidTr="00BD1E67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BF628C" w:rsidTr="00BD1E67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BF628C" w:rsidTr="00BD1E67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638A1" w:rsidRDefault="001638A1" w:rsidP="00312CA2">
      <w:pPr>
        <w:jc w:val="both"/>
        <w:rPr>
          <w:sz w:val="28"/>
          <w:szCs w:val="28"/>
        </w:rPr>
      </w:pPr>
    </w:p>
    <w:p w:rsidR="001638A1" w:rsidRDefault="001638A1" w:rsidP="00312CA2">
      <w:pPr>
        <w:jc w:val="both"/>
        <w:rPr>
          <w:sz w:val="28"/>
          <w:szCs w:val="28"/>
        </w:rPr>
      </w:pPr>
    </w:p>
    <w:sectPr w:rsidR="001638A1" w:rsidSect="005A5451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03BE0"/>
    <w:multiLevelType w:val="multilevel"/>
    <w:tmpl w:val="6FF21F32"/>
    <w:lvl w:ilvl="0">
      <w:start w:val="1"/>
      <w:numFmt w:val="decimal"/>
      <w:lvlText w:val="%1."/>
      <w:lvlJc w:val="left"/>
      <w:pPr>
        <w:ind w:left="117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42C"/>
    <w:rsid w:val="0001768A"/>
    <w:rsid w:val="00043D40"/>
    <w:rsid w:val="00076A9E"/>
    <w:rsid w:val="000C698E"/>
    <w:rsid w:val="00121945"/>
    <w:rsid w:val="001638A1"/>
    <w:rsid w:val="00180E84"/>
    <w:rsid w:val="00191CEA"/>
    <w:rsid w:val="001A6556"/>
    <w:rsid w:val="001C1841"/>
    <w:rsid w:val="001C6892"/>
    <w:rsid w:val="0023136B"/>
    <w:rsid w:val="00252892"/>
    <w:rsid w:val="00257C0A"/>
    <w:rsid w:val="002B4D8F"/>
    <w:rsid w:val="002F7CD0"/>
    <w:rsid w:val="00300888"/>
    <w:rsid w:val="00312CA2"/>
    <w:rsid w:val="00323A01"/>
    <w:rsid w:val="00340BA6"/>
    <w:rsid w:val="003E633D"/>
    <w:rsid w:val="003F7717"/>
    <w:rsid w:val="00440C46"/>
    <w:rsid w:val="004664A2"/>
    <w:rsid w:val="00480086"/>
    <w:rsid w:val="0049522E"/>
    <w:rsid w:val="0050008A"/>
    <w:rsid w:val="00534637"/>
    <w:rsid w:val="00571428"/>
    <w:rsid w:val="005943B0"/>
    <w:rsid w:val="005A5451"/>
    <w:rsid w:val="005B2434"/>
    <w:rsid w:val="005F1324"/>
    <w:rsid w:val="005F30C7"/>
    <w:rsid w:val="006970D2"/>
    <w:rsid w:val="006B0B6A"/>
    <w:rsid w:val="0074789D"/>
    <w:rsid w:val="00755A98"/>
    <w:rsid w:val="007B57C2"/>
    <w:rsid w:val="007C2BA7"/>
    <w:rsid w:val="00842842"/>
    <w:rsid w:val="00880E1E"/>
    <w:rsid w:val="008B319E"/>
    <w:rsid w:val="008B5C0F"/>
    <w:rsid w:val="008B5EC1"/>
    <w:rsid w:val="008C7A91"/>
    <w:rsid w:val="008E3472"/>
    <w:rsid w:val="008F75FC"/>
    <w:rsid w:val="009A18F2"/>
    <w:rsid w:val="00A47B7F"/>
    <w:rsid w:val="00A91DA3"/>
    <w:rsid w:val="00AA2556"/>
    <w:rsid w:val="00AB65C9"/>
    <w:rsid w:val="00B0613A"/>
    <w:rsid w:val="00B20485"/>
    <w:rsid w:val="00B20700"/>
    <w:rsid w:val="00BA23B8"/>
    <w:rsid w:val="00BB696D"/>
    <w:rsid w:val="00BC697E"/>
    <w:rsid w:val="00C26899"/>
    <w:rsid w:val="00C325FC"/>
    <w:rsid w:val="00C6101A"/>
    <w:rsid w:val="00C8453B"/>
    <w:rsid w:val="00C97FD3"/>
    <w:rsid w:val="00DF69EE"/>
    <w:rsid w:val="00E3042C"/>
    <w:rsid w:val="00E43F42"/>
    <w:rsid w:val="00E667BF"/>
    <w:rsid w:val="00E747BE"/>
    <w:rsid w:val="00E9532C"/>
    <w:rsid w:val="00ED01B8"/>
    <w:rsid w:val="00EE06EE"/>
    <w:rsid w:val="00EE5B6D"/>
    <w:rsid w:val="00F20B38"/>
    <w:rsid w:val="00F5335D"/>
    <w:rsid w:val="00F82B3A"/>
    <w:rsid w:val="00FA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9E90"/>
  <w15:docId w15:val="{A37D2ED0-8AD2-4CE2-B8E5-F86E7DBD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042C"/>
    <w:pPr>
      <w:keepNext/>
      <w:jc w:val="center"/>
      <w:outlineLvl w:val="0"/>
    </w:pPr>
    <w:rPr>
      <w:b/>
      <w:bCs/>
      <w:cap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C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42C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04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4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1C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191CE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rsid w:val="00191CEA"/>
    <w:rPr>
      <w:b/>
      <w:bCs/>
      <w:color w:val="26282F"/>
    </w:rPr>
  </w:style>
  <w:style w:type="paragraph" w:customStyle="1" w:styleId="a7">
    <w:name w:val="Прижатый влево"/>
    <w:basedOn w:val="a"/>
    <w:next w:val="a"/>
    <w:rsid w:val="00191CEA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8">
    <w:name w:val="Активная гиперссылка"/>
    <w:uiPriority w:val="99"/>
    <w:rsid w:val="00191CEA"/>
    <w:rPr>
      <w:b/>
      <w:bCs/>
      <w:color w:val="106BBE"/>
      <w:u w:val="single"/>
    </w:rPr>
  </w:style>
  <w:style w:type="paragraph" w:styleId="a9">
    <w:name w:val="List Paragraph"/>
    <w:basedOn w:val="a"/>
    <w:uiPriority w:val="34"/>
    <w:qFormat/>
    <w:rsid w:val="00DF6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6</cp:revision>
  <cp:lastPrinted>2018-03-14T06:39:00Z</cp:lastPrinted>
  <dcterms:created xsi:type="dcterms:W3CDTF">2017-06-30T06:33:00Z</dcterms:created>
  <dcterms:modified xsi:type="dcterms:W3CDTF">2018-04-02T07:42:00Z</dcterms:modified>
</cp:coreProperties>
</file>