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2126"/>
        <w:gridCol w:w="3922"/>
        <w:gridCol w:w="564"/>
        <w:gridCol w:w="1518"/>
        <w:gridCol w:w="658"/>
      </w:tblGrid>
      <w:tr w:rsidR="006E0159" w:rsidRPr="00E951CE" w:rsidTr="00A36691">
        <w:tc>
          <w:tcPr>
            <w:tcW w:w="10206" w:type="dxa"/>
            <w:gridSpan w:val="7"/>
          </w:tcPr>
          <w:p w:rsidR="006E0159" w:rsidRPr="00E951CE" w:rsidRDefault="006E0159" w:rsidP="00A36691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351E1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1FDDD3F5" wp14:editId="1C1914C7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159" w:rsidRPr="00E951CE" w:rsidRDefault="006E0159" w:rsidP="00A36691">
            <w:pPr>
              <w:widowControl w:val="0"/>
              <w:autoSpaceDE w:val="0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E951CE">
              <w:rPr>
                <w:b/>
                <w:bCs/>
                <w:sz w:val="27"/>
                <w:szCs w:val="27"/>
                <w:lang w:eastAsia="en-US"/>
              </w:rPr>
              <w:t xml:space="preserve">АДМИНИСТРАЦИЯ </w:t>
            </w:r>
            <w:r>
              <w:rPr>
                <w:b/>
                <w:bCs/>
                <w:sz w:val="27"/>
                <w:szCs w:val="27"/>
                <w:lang w:eastAsia="en-US"/>
              </w:rPr>
              <w:t>БОЙКОПОНУРСКОГО СЕЛЬСКОГО ПОСЕЛЕНИЯ</w:t>
            </w:r>
            <w:r w:rsidRPr="00E951CE">
              <w:rPr>
                <w:b/>
                <w:bCs/>
                <w:sz w:val="27"/>
                <w:szCs w:val="27"/>
                <w:lang w:eastAsia="en-US"/>
              </w:rPr>
              <w:t xml:space="preserve"> КАЛИНИНСКОГО РАЙОНА</w:t>
            </w:r>
          </w:p>
        </w:tc>
      </w:tr>
      <w:tr w:rsidR="006E0159" w:rsidRPr="00E951CE" w:rsidTr="00A36691">
        <w:tc>
          <w:tcPr>
            <w:tcW w:w="10206" w:type="dxa"/>
            <w:gridSpan w:val="7"/>
          </w:tcPr>
          <w:p w:rsidR="006E0159" w:rsidRPr="00E951CE" w:rsidRDefault="006E0159" w:rsidP="00A3669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0159" w:rsidRPr="00E951CE" w:rsidTr="00A36691">
        <w:tc>
          <w:tcPr>
            <w:tcW w:w="10206" w:type="dxa"/>
            <w:gridSpan w:val="7"/>
          </w:tcPr>
          <w:p w:rsidR="006E0159" w:rsidRPr="00E951CE" w:rsidRDefault="006E0159" w:rsidP="00A36691">
            <w:pPr>
              <w:widowControl w:val="0"/>
              <w:autoSpaceDE w:val="0"/>
              <w:snapToGrid w:val="0"/>
              <w:jc w:val="center"/>
              <w:rPr>
                <w:b/>
                <w:sz w:val="32"/>
                <w:szCs w:val="32"/>
                <w:lang w:eastAsia="en-US"/>
              </w:rPr>
            </w:pPr>
            <w:r w:rsidRPr="00E951CE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6E0159" w:rsidRPr="00E951CE" w:rsidTr="00A36691">
        <w:tc>
          <w:tcPr>
            <w:tcW w:w="10206" w:type="dxa"/>
            <w:gridSpan w:val="7"/>
          </w:tcPr>
          <w:p w:rsidR="006E0159" w:rsidRPr="00E951CE" w:rsidRDefault="006E0159" w:rsidP="00A36691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E0159" w:rsidRPr="00E951CE" w:rsidTr="00A36691">
        <w:tc>
          <w:tcPr>
            <w:tcW w:w="10206" w:type="dxa"/>
            <w:gridSpan w:val="7"/>
          </w:tcPr>
          <w:p w:rsidR="006E0159" w:rsidRPr="00E951CE" w:rsidRDefault="006E0159" w:rsidP="00A36691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0159" w:rsidRPr="006E7EC6" w:rsidTr="00A36691">
        <w:tc>
          <w:tcPr>
            <w:tcW w:w="851" w:type="dxa"/>
          </w:tcPr>
          <w:p w:rsidR="006E0159" w:rsidRPr="006E7EC6" w:rsidRDefault="006E0159" w:rsidP="00A36691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E0159" w:rsidRPr="006E7EC6" w:rsidRDefault="006E0159" w:rsidP="00A36691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6E7EC6">
              <w:rPr>
                <w:b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126" w:type="dxa"/>
          </w:tcPr>
          <w:p w:rsidR="006E0159" w:rsidRPr="006E7EC6" w:rsidRDefault="00774F99" w:rsidP="006E7EC6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6E7EC6">
              <w:rPr>
                <w:b/>
                <w:sz w:val="28"/>
                <w:szCs w:val="28"/>
                <w:lang w:eastAsia="en-US"/>
              </w:rPr>
              <w:t>16.12.2020</w:t>
            </w:r>
          </w:p>
        </w:tc>
        <w:tc>
          <w:tcPr>
            <w:tcW w:w="3922" w:type="dxa"/>
          </w:tcPr>
          <w:p w:rsidR="006E0159" w:rsidRPr="006E7EC6" w:rsidRDefault="006E0159" w:rsidP="00A36691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4" w:type="dxa"/>
          </w:tcPr>
          <w:p w:rsidR="006E0159" w:rsidRPr="006E7EC6" w:rsidRDefault="006E0159" w:rsidP="00A36691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6E7EC6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18" w:type="dxa"/>
          </w:tcPr>
          <w:p w:rsidR="006E0159" w:rsidRPr="006E7EC6" w:rsidRDefault="00774F99" w:rsidP="006E7EC6">
            <w:pPr>
              <w:widowControl w:val="0"/>
              <w:autoSpaceDE w:val="0"/>
              <w:snapToGrid w:val="0"/>
              <w:ind w:right="-817"/>
              <w:jc w:val="both"/>
              <w:rPr>
                <w:b/>
                <w:sz w:val="28"/>
                <w:szCs w:val="28"/>
                <w:lang w:eastAsia="en-US"/>
              </w:rPr>
            </w:pPr>
            <w:r w:rsidRPr="006E7EC6">
              <w:rPr>
                <w:b/>
                <w:sz w:val="28"/>
                <w:szCs w:val="28"/>
                <w:lang w:eastAsia="en-US"/>
              </w:rPr>
              <w:t>161</w:t>
            </w:r>
          </w:p>
        </w:tc>
        <w:tc>
          <w:tcPr>
            <w:tcW w:w="658" w:type="dxa"/>
          </w:tcPr>
          <w:p w:rsidR="006E0159" w:rsidRPr="006E7EC6" w:rsidRDefault="006E0159" w:rsidP="00A36691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E0159" w:rsidRPr="00E951CE" w:rsidTr="00A36691">
        <w:tc>
          <w:tcPr>
            <w:tcW w:w="10206" w:type="dxa"/>
            <w:gridSpan w:val="7"/>
          </w:tcPr>
          <w:p w:rsidR="006E0159" w:rsidRPr="00F356AD" w:rsidRDefault="006E0159" w:rsidP="00A36691">
            <w:pPr>
              <w:widowControl w:val="0"/>
              <w:autoSpaceDE w:val="0"/>
              <w:snapToGrid w:val="0"/>
              <w:jc w:val="center"/>
              <w:rPr>
                <w:sz w:val="27"/>
                <w:szCs w:val="27"/>
                <w:lang w:eastAsia="en-US"/>
              </w:rPr>
            </w:pPr>
            <w:r w:rsidRPr="00F356AD">
              <w:rPr>
                <w:sz w:val="27"/>
                <w:szCs w:val="27"/>
                <w:lang w:eastAsia="en-US"/>
              </w:rPr>
              <w:t xml:space="preserve">хутор </w:t>
            </w:r>
            <w:r>
              <w:rPr>
                <w:sz w:val="27"/>
                <w:szCs w:val="27"/>
                <w:lang w:eastAsia="en-US"/>
              </w:rPr>
              <w:t>Бойкопонура</w:t>
            </w:r>
          </w:p>
          <w:p w:rsidR="006E0159" w:rsidRPr="00E951CE" w:rsidRDefault="006E0159" w:rsidP="00A3669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  <w:p w:rsidR="006E0159" w:rsidRPr="00E951CE" w:rsidRDefault="006E0159" w:rsidP="00A3669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E0159" w:rsidRDefault="006E0159" w:rsidP="00FC56F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Об утверждении П</w:t>
      </w:r>
      <w:r w:rsidRPr="00055C23">
        <w:rPr>
          <w:b/>
          <w:bCs/>
          <w:kern w:val="2"/>
          <w:sz w:val="28"/>
          <w:szCs w:val="28"/>
        </w:rPr>
        <w:t xml:space="preserve">орядка </w:t>
      </w:r>
      <w:r w:rsidRPr="00055C23">
        <w:rPr>
          <w:b/>
          <w:sz w:val="28"/>
          <w:szCs w:val="28"/>
        </w:rPr>
        <w:t>определения платы</w:t>
      </w:r>
      <w:r w:rsidRPr="00055C23">
        <w:rPr>
          <w:b/>
          <w:sz w:val="28"/>
          <w:szCs w:val="28"/>
        </w:rPr>
        <w:br/>
        <w:t xml:space="preserve">за оказанные услуги и (или) выполненные работы </w:t>
      </w:r>
    </w:p>
    <w:p w:rsidR="006E0159" w:rsidRDefault="006E0159" w:rsidP="00FC56F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055C23">
        <w:rPr>
          <w:b/>
          <w:sz w:val="28"/>
          <w:szCs w:val="28"/>
        </w:rPr>
        <w:t xml:space="preserve">при осуществлении муниципальными казенными </w:t>
      </w:r>
    </w:p>
    <w:p w:rsidR="00FC56FC" w:rsidRPr="00093396" w:rsidRDefault="006E0159" w:rsidP="00FC56FC">
      <w:pPr>
        <w:pStyle w:val="a8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055C23">
        <w:rPr>
          <w:b/>
          <w:sz w:val="28"/>
          <w:szCs w:val="28"/>
        </w:rPr>
        <w:t xml:space="preserve">учреждениями, </w:t>
      </w:r>
      <w:r>
        <w:rPr>
          <w:b/>
          <w:sz w:val="28"/>
          <w:szCs w:val="28"/>
        </w:rPr>
        <w:t>находящимися в ведении администрации Бойкопонурского сельского поселения Калининского района</w:t>
      </w:r>
      <w:r w:rsidRPr="00093396">
        <w:rPr>
          <w:b/>
          <w:sz w:val="28"/>
          <w:szCs w:val="28"/>
        </w:rPr>
        <w:t>, приносящей доходы деятельности</w:t>
      </w:r>
    </w:p>
    <w:p w:rsidR="00FC56FC" w:rsidRPr="00093396" w:rsidRDefault="00FC56FC" w:rsidP="00FC56FC">
      <w:pPr>
        <w:pStyle w:val="a8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FC56FC" w:rsidRPr="00D06B96" w:rsidRDefault="00FC56FC" w:rsidP="00FC56FC">
      <w:pPr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 w:rsidRPr="00093396">
        <w:rPr>
          <w:spacing w:val="-2"/>
          <w:kern w:val="2"/>
          <w:sz w:val="28"/>
          <w:szCs w:val="28"/>
        </w:rPr>
        <w:t>В соответствии с пунктом 3</w:t>
      </w:r>
      <w:r w:rsidRPr="00093396">
        <w:rPr>
          <w:spacing w:val="-2"/>
          <w:kern w:val="2"/>
          <w:sz w:val="28"/>
          <w:szCs w:val="28"/>
          <w:vertAlign w:val="superscript"/>
        </w:rPr>
        <w:t>1</w:t>
      </w:r>
      <w:r w:rsidRPr="00093396">
        <w:rPr>
          <w:spacing w:val="-2"/>
          <w:kern w:val="2"/>
          <w:sz w:val="28"/>
          <w:szCs w:val="28"/>
        </w:rPr>
        <w:t xml:space="preserve"> статьи 161 Бюджетного кодекса Российской Федерации</w:t>
      </w:r>
      <w:r w:rsidRPr="00093396">
        <w:rPr>
          <w:sz w:val="28"/>
          <w:szCs w:val="28"/>
        </w:rPr>
        <w:t xml:space="preserve">, </w:t>
      </w:r>
      <w:r w:rsidR="006E0159" w:rsidRPr="006953FB">
        <w:rPr>
          <w:sz w:val="28"/>
          <w:szCs w:val="28"/>
        </w:rPr>
        <w:t xml:space="preserve">Уставом </w:t>
      </w:r>
      <w:r w:rsidR="006E0159">
        <w:rPr>
          <w:sz w:val="28"/>
          <w:szCs w:val="28"/>
        </w:rPr>
        <w:t xml:space="preserve">Бойкопонурского сельского поселения Калининского района </w:t>
      </w:r>
      <w:r w:rsidR="006E0159" w:rsidRPr="006953FB">
        <w:rPr>
          <w:sz w:val="28"/>
          <w:szCs w:val="28"/>
        </w:rPr>
        <w:t>п</w:t>
      </w:r>
      <w:r w:rsidR="006E0159">
        <w:rPr>
          <w:sz w:val="28"/>
          <w:szCs w:val="28"/>
        </w:rPr>
        <w:t xml:space="preserve"> </w:t>
      </w:r>
      <w:r w:rsidR="006E0159" w:rsidRPr="006953FB">
        <w:rPr>
          <w:sz w:val="28"/>
          <w:szCs w:val="28"/>
        </w:rPr>
        <w:t>о</w:t>
      </w:r>
      <w:r w:rsidR="006E0159">
        <w:rPr>
          <w:sz w:val="28"/>
          <w:szCs w:val="28"/>
        </w:rPr>
        <w:t xml:space="preserve"> </w:t>
      </w:r>
      <w:r w:rsidR="006E0159" w:rsidRPr="006953FB">
        <w:rPr>
          <w:sz w:val="28"/>
          <w:szCs w:val="28"/>
        </w:rPr>
        <w:t>с</w:t>
      </w:r>
      <w:r w:rsidR="006E0159">
        <w:rPr>
          <w:sz w:val="28"/>
          <w:szCs w:val="28"/>
        </w:rPr>
        <w:t xml:space="preserve"> </w:t>
      </w:r>
      <w:proofErr w:type="gramStart"/>
      <w:r w:rsidR="006E0159" w:rsidRPr="006953FB">
        <w:rPr>
          <w:sz w:val="28"/>
          <w:szCs w:val="28"/>
        </w:rPr>
        <w:t>т</w:t>
      </w:r>
      <w:proofErr w:type="gramEnd"/>
      <w:r w:rsidR="006E0159">
        <w:rPr>
          <w:sz w:val="28"/>
          <w:szCs w:val="28"/>
        </w:rPr>
        <w:t xml:space="preserve"> </w:t>
      </w:r>
      <w:r w:rsidR="006E0159" w:rsidRPr="006953FB">
        <w:rPr>
          <w:sz w:val="28"/>
          <w:szCs w:val="28"/>
        </w:rPr>
        <w:t>а</w:t>
      </w:r>
      <w:r w:rsidR="006E0159">
        <w:rPr>
          <w:sz w:val="28"/>
          <w:szCs w:val="28"/>
        </w:rPr>
        <w:t xml:space="preserve"> </w:t>
      </w:r>
      <w:r w:rsidR="006E0159" w:rsidRPr="006953FB">
        <w:rPr>
          <w:sz w:val="28"/>
          <w:szCs w:val="28"/>
        </w:rPr>
        <w:t>н</w:t>
      </w:r>
      <w:r w:rsidR="006E0159">
        <w:rPr>
          <w:sz w:val="28"/>
          <w:szCs w:val="28"/>
        </w:rPr>
        <w:t xml:space="preserve"> </w:t>
      </w:r>
      <w:r w:rsidR="006E0159" w:rsidRPr="006953FB">
        <w:rPr>
          <w:sz w:val="28"/>
          <w:szCs w:val="28"/>
        </w:rPr>
        <w:t>о</w:t>
      </w:r>
      <w:r w:rsidR="006E0159">
        <w:rPr>
          <w:sz w:val="28"/>
          <w:szCs w:val="28"/>
        </w:rPr>
        <w:t xml:space="preserve"> </w:t>
      </w:r>
      <w:r w:rsidR="006E0159" w:rsidRPr="006953FB">
        <w:rPr>
          <w:sz w:val="28"/>
          <w:szCs w:val="28"/>
        </w:rPr>
        <w:t>в</w:t>
      </w:r>
      <w:r w:rsidR="006E0159">
        <w:rPr>
          <w:sz w:val="28"/>
          <w:szCs w:val="28"/>
        </w:rPr>
        <w:t xml:space="preserve"> </w:t>
      </w:r>
      <w:r w:rsidR="006E0159" w:rsidRPr="006953FB">
        <w:rPr>
          <w:sz w:val="28"/>
          <w:szCs w:val="28"/>
        </w:rPr>
        <w:t>л</w:t>
      </w:r>
      <w:r w:rsidR="006E0159">
        <w:rPr>
          <w:sz w:val="28"/>
          <w:szCs w:val="28"/>
        </w:rPr>
        <w:t xml:space="preserve"> </w:t>
      </w:r>
      <w:r w:rsidR="006E0159" w:rsidRPr="006953FB">
        <w:rPr>
          <w:sz w:val="28"/>
          <w:szCs w:val="28"/>
        </w:rPr>
        <w:t>я</w:t>
      </w:r>
      <w:r w:rsidR="006E0159">
        <w:rPr>
          <w:sz w:val="28"/>
          <w:szCs w:val="28"/>
        </w:rPr>
        <w:t xml:space="preserve"> </w:t>
      </w:r>
      <w:r w:rsidR="006E0159" w:rsidRPr="006953FB">
        <w:rPr>
          <w:sz w:val="28"/>
          <w:szCs w:val="28"/>
        </w:rPr>
        <w:t>ю:</w:t>
      </w:r>
    </w:p>
    <w:p w:rsidR="00FC56FC" w:rsidRPr="00D06B96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06B96">
        <w:rPr>
          <w:sz w:val="28"/>
          <w:szCs w:val="28"/>
        </w:rPr>
        <w:t xml:space="preserve">1. Утвердить Порядок определения платы за оказанные услуги и (или) выполненные работы при осуществлении муниципальными казенными учреждениями, находящимися в ведении </w:t>
      </w:r>
      <w:r w:rsidR="00FC4159">
        <w:rPr>
          <w:sz w:val="28"/>
          <w:szCs w:val="28"/>
        </w:rPr>
        <w:t>администрации Бойкопонурского сельского поселения Калининского района</w:t>
      </w:r>
      <w:r w:rsidRPr="00D06B96">
        <w:rPr>
          <w:sz w:val="28"/>
          <w:szCs w:val="28"/>
        </w:rPr>
        <w:t>, приносящей доходы деятельности</w:t>
      </w:r>
      <w:r w:rsidR="00913A41">
        <w:rPr>
          <w:sz w:val="28"/>
          <w:szCs w:val="28"/>
        </w:rPr>
        <w:t xml:space="preserve"> </w:t>
      </w:r>
      <w:r w:rsidR="006E0159">
        <w:rPr>
          <w:sz w:val="28"/>
          <w:szCs w:val="28"/>
        </w:rPr>
        <w:t>согласно приложению к настоящему постановлению</w:t>
      </w:r>
      <w:r w:rsidRPr="00D06B96">
        <w:rPr>
          <w:sz w:val="28"/>
          <w:szCs w:val="28"/>
        </w:rPr>
        <w:t>.</w:t>
      </w:r>
    </w:p>
    <w:p w:rsidR="006E0159" w:rsidRDefault="006E0159" w:rsidP="00C4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 </w:t>
      </w:r>
      <w:r w:rsidR="00C44E1E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C44E1E" w:rsidRPr="009755D4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и разместить на официальном сайте администрации </w:t>
      </w:r>
      <w:r w:rsidR="00C44E1E">
        <w:rPr>
          <w:rFonts w:ascii="Times New Roman" w:hAnsi="Times New Roman" w:cs="Times New Roman"/>
          <w:sz w:val="28"/>
          <w:szCs w:val="28"/>
        </w:rPr>
        <w:t>Бойкопонурского</w:t>
      </w:r>
      <w:r w:rsidR="00C44E1E" w:rsidRPr="009755D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6E0159" w:rsidRPr="006953FB" w:rsidRDefault="006E0159" w:rsidP="006E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53F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6E0159" w:rsidRPr="006953FB" w:rsidRDefault="006E0159" w:rsidP="006E0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="00C44E1E" w:rsidRPr="006953FB">
        <w:rPr>
          <w:rFonts w:ascii="Times New Roman" w:hAnsi="Times New Roman" w:cs="Times New Roman"/>
          <w:sz w:val="28"/>
          <w:szCs w:val="28"/>
        </w:rPr>
        <w:t>Постановление вступае</w:t>
      </w:r>
      <w:r w:rsidR="00C44E1E">
        <w:rPr>
          <w:rFonts w:ascii="Times New Roman" w:hAnsi="Times New Roman" w:cs="Times New Roman"/>
          <w:sz w:val="28"/>
          <w:szCs w:val="28"/>
        </w:rPr>
        <w:t>т в силу со дня его официального обнародо</w:t>
      </w:r>
      <w:r w:rsidR="00C44E1E" w:rsidRPr="006953FB">
        <w:rPr>
          <w:rFonts w:ascii="Times New Roman" w:hAnsi="Times New Roman" w:cs="Times New Roman"/>
          <w:sz w:val="28"/>
          <w:szCs w:val="28"/>
        </w:rPr>
        <w:t>вания</w:t>
      </w:r>
      <w:r w:rsidR="00C44E1E">
        <w:rPr>
          <w:rFonts w:ascii="Times New Roman" w:hAnsi="Times New Roman" w:cs="Times New Roman"/>
          <w:sz w:val="28"/>
          <w:szCs w:val="28"/>
        </w:rPr>
        <w:t>.</w:t>
      </w:r>
    </w:p>
    <w:p w:rsidR="006E0159" w:rsidRDefault="006E0159" w:rsidP="006E0159">
      <w:pPr>
        <w:rPr>
          <w:sz w:val="28"/>
          <w:szCs w:val="28"/>
        </w:rPr>
      </w:pPr>
    </w:p>
    <w:p w:rsidR="006E0159" w:rsidRDefault="006E0159" w:rsidP="006E0159">
      <w:pPr>
        <w:rPr>
          <w:sz w:val="28"/>
          <w:szCs w:val="28"/>
        </w:rPr>
      </w:pPr>
    </w:p>
    <w:p w:rsidR="006E0159" w:rsidRPr="00EA549B" w:rsidRDefault="006E0159" w:rsidP="006E0159">
      <w:pPr>
        <w:rPr>
          <w:bCs/>
          <w:sz w:val="28"/>
          <w:szCs w:val="28"/>
        </w:rPr>
      </w:pPr>
      <w:r>
        <w:rPr>
          <w:sz w:val="28"/>
          <w:szCs w:val="28"/>
        </w:rPr>
        <w:t>Г</w:t>
      </w:r>
      <w:r>
        <w:rPr>
          <w:bCs/>
          <w:sz w:val="28"/>
          <w:szCs w:val="28"/>
        </w:rPr>
        <w:t>лава</w:t>
      </w:r>
      <w:r w:rsidRPr="00EA549B">
        <w:rPr>
          <w:bCs/>
          <w:sz w:val="28"/>
          <w:szCs w:val="28"/>
        </w:rPr>
        <w:t xml:space="preserve"> Бойкопонурского сельского поселения </w:t>
      </w:r>
    </w:p>
    <w:p w:rsidR="006E0159" w:rsidRDefault="006E0159" w:rsidP="006E0159">
      <w:pPr>
        <w:rPr>
          <w:bCs/>
          <w:sz w:val="28"/>
          <w:szCs w:val="28"/>
        </w:rPr>
      </w:pPr>
      <w:r w:rsidRPr="00EA549B">
        <w:rPr>
          <w:bCs/>
          <w:sz w:val="28"/>
          <w:szCs w:val="28"/>
        </w:rPr>
        <w:t>Калининского района</w:t>
      </w:r>
      <w:r w:rsidRPr="00EA549B">
        <w:rPr>
          <w:bCs/>
          <w:sz w:val="28"/>
          <w:szCs w:val="28"/>
        </w:rPr>
        <w:tab/>
      </w:r>
      <w:r w:rsidRPr="00EA549B">
        <w:rPr>
          <w:bCs/>
          <w:sz w:val="28"/>
          <w:szCs w:val="28"/>
        </w:rPr>
        <w:tab/>
        <w:t xml:space="preserve">                                       </w:t>
      </w:r>
      <w:r>
        <w:rPr>
          <w:bCs/>
          <w:sz w:val="28"/>
          <w:szCs w:val="28"/>
        </w:rPr>
        <w:t xml:space="preserve">              Ю.Я. Чернявский</w:t>
      </w:r>
    </w:p>
    <w:p w:rsidR="00FC56FC" w:rsidRDefault="00FC56FC" w:rsidP="00FC5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159" w:rsidRDefault="006E0159" w:rsidP="00FC5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E1E" w:rsidRDefault="00C44E1E" w:rsidP="00FC5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159" w:rsidRDefault="006E0159" w:rsidP="00FC5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159" w:rsidRDefault="006E0159" w:rsidP="00FC5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159" w:rsidRDefault="006E0159" w:rsidP="00FC5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159" w:rsidRDefault="006E0159" w:rsidP="00FC5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159" w:rsidRDefault="006E0159" w:rsidP="00FC5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159" w:rsidRPr="00055C23" w:rsidRDefault="006E0159" w:rsidP="00FC5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159" w:rsidRPr="00055C23" w:rsidRDefault="006E0159" w:rsidP="006E0159">
      <w:pPr>
        <w:autoSpaceDE w:val="0"/>
        <w:autoSpaceDN w:val="0"/>
        <w:adjustRightInd w:val="0"/>
        <w:rPr>
          <w:sz w:val="28"/>
          <w:szCs w:val="28"/>
        </w:rPr>
        <w:sectPr w:rsidR="006E0159" w:rsidRPr="00055C23" w:rsidSect="006E0159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6E0159" w:rsidRPr="006953FB" w:rsidRDefault="006E0159" w:rsidP="006E0159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E0159" w:rsidRPr="006953FB" w:rsidRDefault="006E0159" w:rsidP="006E0159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E0159" w:rsidRPr="006953FB" w:rsidRDefault="00992376" w:rsidP="006E0159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УТВЕРЖДЕН</w:t>
      </w:r>
    </w:p>
    <w:p w:rsidR="006E0159" w:rsidRPr="006953FB" w:rsidRDefault="006E0159" w:rsidP="006E0159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E0159" w:rsidRDefault="006E0159" w:rsidP="006E0159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6E0159" w:rsidRDefault="006E0159" w:rsidP="006E0159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FC56FC" w:rsidRPr="00055C23" w:rsidRDefault="006E0159" w:rsidP="006E0159">
      <w:pPr>
        <w:ind w:left="4248"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от _</w:t>
      </w:r>
      <w:r w:rsidR="00774F99">
        <w:rPr>
          <w:sz w:val="28"/>
          <w:szCs w:val="28"/>
          <w:u w:val="single"/>
        </w:rPr>
        <w:t>16.12.2020</w:t>
      </w:r>
      <w:r>
        <w:rPr>
          <w:sz w:val="28"/>
          <w:szCs w:val="28"/>
        </w:rPr>
        <w:t>___</w:t>
      </w:r>
      <w:r w:rsidRPr="006953FB">
        <w:rPr>
          <w:sz w:val="28"/>
          <w:szCs w:val="28"/>
        </w:rPr>
        <w:t>№__</w:t>
      </w:r>
      <w:r w:rsidR="00774F99">
        <w:rPr>
          <w:sz w:val="28"/>
          <w:szCs w:val="28"/>
          <w:u w:val="single"/>
        </w:rPr>
        <w:t>161</w:t>
      </w:r>
      <w:r>
        <w:rPr>
          <w:sz w:val="28"/>
          <w:szCs w:val="28"/>
        </w:rPr>
        <w:t>__</w:t>
      </w:r>
    </w:p>
    <w:p w:rsidR="00FC56FC" w:rsidRPr="00055C23" w:rsidRDefault="00FC56FC" w:rsidP="00FC56FC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C56FC" w:rsidRPr="00055C23" w:rsidRDefault="00FC56FC" w:rsidP="00FC56FC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C56FC" w:rsidRPr="00DB3DAA" w:rsidRDefault="00FC56FC" w:rsidP="00FC56FC">
      <w:pPr>
        <w:keepNext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DE2B22">
        <w:rPr>
          <w:b/>
          <w:bCs/>
          <w:kern w:val="2"/>
          <w:sz w:val="28"/>
          <w:szCs w:val="28"/>
        </w:rPr>
        <w:t>ПОРЯДОК</w:t>
      </w:r>
      <w:r w:rsidRPr="00DE2B22">
        <w:rPr>
          <w:b/>
          <w:bCs/>
          <w:kern w:val="2"/>
          <w:sz w:val="28"/>
          <w:szCs w:val="28"/>
        </w:rPr>
        <w:br/>
      </w:r>
      <w:r w:rsidR="006E0159" w:rsidRPr="00DE2B22">
        <w:rPr>
          <w:b/>
          <w:sz w:val="28"/>
          <w:szCs w:val="28"/>
        </w:rPr>
        <w:t xml:space="preserve">определения платы за оказанные услуги и (или) выполненные работы при осуществлении муниципальными казенными учреждениями, </w:t>
      </w:r>
      <w:r w:rsidR="006E0159">
        <w:rPr>
          <w:b/>
          <w:sz w:val="28"/>
          <w:szCs w:val="28"/>
        </w:rPr>
        <w:t xml:space="preserve">находящимися в ведении администрации </w:t>
      </w:r>
      <w:r w:rsidR="006E7EC6">
        <w:rPr>
          <w:b/>
          <w:sz w:val="28"/>
          <w:szCs w:val="28"/>
        </w:rPr>
        <w:t>Б</w:t>
      </w:r>
      <w:bookmarkStart w:id="0" w:name="_GoBack"/>
      <w:bookmarkEnd w:id="0"/>
      <w:r w:rsidR="006E0159">
        <w:rPr>
          <w:b/>
          <w:sz w:val="28"/>
          <w:szCs w:val="28"/>
        </w:rPr>
        <w:t>ойкопонурского сельского поселения калининского района</w:t>
      </w:r>
      <w:r w:rsidR="006E0159" w:rsidRPr="00DB3DAA">
        <w:rPr>
          <w:b/>
          <w:i/>
          <w:sz w:val="28"/>
          <w:szCs w:val="28"/>
        </w:rPr>
        <w:t>,</w:t>
      </w:r>
      <w:r w:rsidR="006E0159" w:rsidRPr="00DB3DAA">
        <w:rPr>
          <w:b/>
          <w:sz w:val="28"/>
          <w:szCs w:val="28"/>
        </w:rPr>
        <w:t xml:space="preserve"> приносящей доходы деятельности</w:t>
      </w:r>
    </w:p>
    <w:p w:rsidR="00FC56FC" w:rsidRPr="00DB3DAA" w:rsidRDefault="00FC56FC" w:rsidP="00FC56FC">
      <w:pPr>
        <w:keepNext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3DAA">
        <w:rPr>
          <w:bCs/>
          <w:kern w:val="2"/>
          <w:sz w:val="28"/>
          <w:szCs w:val="28"/>
        </w:rPr>
        <w:t>1. Настоящий Порядок определяет виды расходов, включаемых в размер платы за оказанные муниципа</w:t>
      </w:r>
      <w:r w:rsidR="00FC4159">
        <w:rPr>
          <w:bCs/>
          <w:kern w:val="2"/>
          <w:sz w:val="28"/>
          <w:szCs w:val="28"/>
        </w:rPr>
        <w:t xml:space="preserve">льными казенными учреждениями, </w:t>
      </w:r>
      <w:r w:rsidRPr="00DB3DAA">
        <w:rPr>
          <w:bCs/>
          <w:kern w:val="2"/>
          <w:sz w:val="28"/>
          <w:szCs w:val="28"/>
        </w:rPr>
        <w:t xml:space="preserve">находящимися в ведении </w:t>
      </w:r>
      <w:r w:rsidR="00FC4159">
        <w:rPr>
          <w:sz w:val="28"/>
          <w:szCs w:val="28"/>
        </w:rPr>
        <w:t>администрации Бойкопонурского сельского поселения Калининского района</w:t>
      </w:r>
      <w:r w:rsidRPr="00DB3DA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(далее – местная администрация) </w:t>
      </w:r>
      <w:r w:rsidRPr="00DB3DAA">
        <w:rPr>
          <w:bCs/>
          <w:kern w:val="2"/>
          <w:sz w:val="28"/>
          <w:szCs w:val="28"/>
        </w:rPr>
        <w:t>и которые в установленном порядке наделены правами администратора доходов местного бюджета (далее – учреждение), услуги и (или</w:t>
      </w:r>
      <w:r w:rsidRPr="00DB6D90">
        <w:rPr>
          <w:bCs/>
          <w:kern w:val="2"/>
          <w:sz w:val="28"/>
          <w:szCs w:val="28"/>
        </w:rPr>
        <w:t>) выполненные работы, относящиеся в соответствии с уставом учреждения к приносящей доходы деятельности.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2. Плата за оказанные услуги и (или) выполненные работы определяется учреждениями самостоятельно в размере не ниже фактических расходов учреждения на оказание услуги и (или) выполнение работы</w:t>
      </w:r>
      <w:r w:rsidR="00913A41">
        <w:rPr>
          <w:bCs/>
          <w:kern w:val="2"/>
          <w:sz w:val="28"/>
          <w:szCs w:val="28"/>
        </w:rPr>
        <w:t xml:space="preserve"> по согласованию с учредителем</w:t>
      </w:r>
      <w:r w:rsidRPr="00DB6D90">
        <w:rPr>
          <w:bCs/>
          <w:kern w:val="2"/>
          <w:sz w:val="28"/>
          <w:szCs w:val="28"/>
        </w:rPr>
        <w:t>.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3. Фактические расходы учреждения на оказание услуги и (или) выполнение работы определяются как сумма расходов, непосредственно связанных с оказанием услуги и (или) выполнением работы, и расходов, необходимых для обеспечения деятельности учреждения в целом.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4. К расходам, непосредственно связанным с оказанием услуги и (или) выполнением работы, относятся: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1) расходы на оплату труда работников учреждения, непосредственно участвующих в процессе оказания услуги и (или) выполнения работы, определяемые в соответствии со штатным расписанием учреждения;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2) материальные расходы, полностью потребляемые в процессе оказания услуги и (или) выполнения работы;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3) суммы начисленной амортизации на имущество, используемое в процессе оказания услуги и (или) выполнения работы;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4) прочие расходы, непосредственно связанные с оказанием услуги и (или) выполнением работы и отражающие специфику оказания услуги и (или) выполнения работы.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lastRenderedPageBreak/>
        <w:t>5. К расходам, необходимым для обеспечения деятельности учреждения в целом, относятся: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1) расходы на оплату труда работников учреждения, не участвующих непосредственно в процессе оказания услуги и (или) выполнения работы (административно-управленческий персонал), определяемые в соответствии со штатным расписанием учреждения;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2) материальные расходы: приобретение материальных запасов, оплата услуг связи, транспортных услуг, коммунальных услуг, обслуживание, ремонт объектов (расходы общехозяйственного значения);</w:t>
      </w:r>
    </w:p>
    <w:p w:rsidR="00FC56FC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3) суммы начисленной амортизации на имущество, непосредственно не связанное с оказанием услуги и (или) выполнением работы</w:t>
      </w:r>
      <w:r>
        <w:rPr>
          <w:bCs/>
          <w:kern w:val="2"/>
          <w:sz w:val="28"/>
          <w:szCs w:val="28"/>
        </w:rPr>
        <w:t>.</w:t>
      </w:r>
    </w:p>
    <w:p w:rsidR="00FC56FC" w:rsidRPr="00EE2F62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6. Расходы, предусмотренные пунктом 5 настоящего Порядка, включаются в ф</w:t>
      </w:r>
      <w:r w:rsidRPr="00DB6D90">
        <w:rPr>
          <w:bCs/>
          <w:kern w:val="2"/>
          <w:sz w:val="28"/>
          <w:szCs w:val="28"/>
        </w:rPr>
        <w:t>актические расходы учреждения на оказание услуги и (или) выполнение работы</w:t>
      </w:r>
      <w:r>
        <w:rPr>
          <w:sz w:val="28"/>
          <w:szCs w:val="28"/>
        </w:rPr>
        <w:t xml:space="preserve"> в части, определяемой пропорционально времени, затраченному работника</w:t>
      </w:r>
      <w:r w:rsidRPr="00EE2F62">
        <w:rPr>
          <w:sz w:val="28"/>
          <w:szCs w:val="28"/>
        </w:rPr>
        <w:t xml:space="preserve">ми учреждения на </w:t>
      </w:r>
      <w:r w:rsidRPr="00EE2F62">
        <w:rPr>
          <w:bCs/>
          <w:kern w:val="2"/>
          <w:sz w:val="28"/>
          <w:szCs w:val="28"/>
        </w:rPr>
        <w:t>оказание услуги и (или) выполнение работы</w:t>
      </w:r>
      <w:r w:rsidRPr="00EE2F62">
        <w:rPr>
          <w:sz w:val="28"/>
          <w:szCs w:val="28"/>
        </w:rPr>
        <w:t>, по отношению к общему времени деятельности учреждения в тот же период (в часах).</w:t>
      </w:r>
    </w:p>
    <w:p w:rsidR="00FC56FC" w:rsidRPr="00EE2F62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7. Расчет платы за оказанные ус</w:t>
      </w:r>
      <w:r w:rsidR="00913A41">
        <w:rPr>
          <w:sz w:val="28"/>
          <w:szCs w:val="28"/>
        </w:rPr>
        <w:t xml:space="preserve">луги и (или) выполненные </w:t>
      </w:r>
      <w:r w:rsidR="00195DF4">
        <w:rPr>
          <w:sz w:val="28"/>
          <w:szCs w:val="28"/>
        </w:rPr>
        <w:t>работы</w:t>
      </w:r>
      <w:r w:rsidR="00195DF4">
        <w:rPr>
          <w:sz w:val="28"/>
          <w:szCs w:val="28"/>
        </w:rPr>
        <w:br/>
        <w:t>(</w:t>
      </w:r>
      <w:r w:rsidRPr="00EE2F62">
        <w:rPr>
          <w:sz w:val="28"/>
          <w:szCs w:val="28"/>
        </w:rPr>
        <w:t xml:space="preserve">далее – расчет) направляется учреждением на согласование </w:t>
      </w:r>
      <w:r w:rsidR="006E0159">
        <w:rPr>
          <w:sz w:val="28"/>
          <w:szCs w:val="28"/>
        </w:rPr>
        <w:t>финансовый отдел администрации Бойкопонурского сельского поселения Калининского района</w:t>
      </w:r>
      <w:r w:rsidRPr="00EE2F62">
        <w:rPr>
          <w:sz w:val="28"/>
          <w:szCs w:val="28"/>
        </w:rPr>
        <w:t xml:space="preserve"> (далее – </w:t>
      </w:r>
      <w:r w:rsidR="006E0159">
        <w:rPr>
          <w:sz w:val="28"/>
          <w:szCs w:val="28"/>
        </w:rPr>
        <w:t>финансовый орган</w:t>
      </w:r>
      <w:r w:rsidRPr="00EE2F62">
        <w:rPr>
          <w:sz w:val="28"/>
          <w:szCs w:val="28"/>
        </w:rPr>
        <w:t>). К расчету прилагается проект соответствующего договора на оказание услуг и (или) выполнение работ (включая все приложения к нему) (далее – проект договора).</w:t>
      </w:r>
    </w:p>
    <w:p w:rsidR="00FC56FC" w:rsidRPr="00EE2F62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8. </w:t>
      </w:r>
      <w:r w:rsidR="006E0159">
        <w:rPr>
          <w:sz w:val="28"/>
          <w:szCs w:val="28"/>
        </w:rPr>
        <w:t>Финансовый отдел</w:t>
      </w:r>
      <w:r w:rsidRPr="00EE2F62">
        <w:rPr>
          <w:sz w:val="28"/>
          <w:szCs w:val="28"/>
        </w:rPr>
        <w:t xml:space="preserve"> рассматривает расчет с проектом договора в срок, не превышающий </w:t>
      </w:r>
      <w:r w:rsidR="00913A41">
        <w:rPr>
          <w:sz w:val="28"/>
          <w:szCs w:val="28"/>
        </w:rPr>
        <w:t>пяти</w:t>
      </w:r>
      <w:r w:rsidRPr="00EE2F62">
        <w:rPr>
          <w:sz w:val="28"/>
          <w:szCs w:val="28"/>
        </w:rPr>
        <w:t xml:space="preserve"> календарных дней со дня их поступления в местную администрацию.</w:t>
      </w:r>
    </w:p>
    <w:p w:rsidR="00FC56FC" w:rsidRPr="00EE2F62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В случае отсутствия замечаний к расчету </w:t>
      </w:r>
      <w:r>
        <w:rPr>
          <w:sz w:val="28"/>
          <w:szCs w:val="28"/>
        </w:rPr>
        <w:t xml:space="preserve">руководитель </w:t>
      </w:r>
      <w:r w:rsidR="006E0159">
        <w:rPr>
          <w:sz w:val="28"/>
          <w:szCs w:val="28"/>
        </w:rPr>
        <w:t>финансового органа</w:t>
      </w:r>
      <w:r w:rsidRPr="00EE2F62">
        <w:rPr>
          <w:sz w:val="28"/>
          <w:szCs w:val="28"/>
        </w:rPr>
        <w:t xml:space="preserve"> визирует расчет и в тот же день направляет его </w:t>
      </w:r>
      <w:r w:rsidR="006E0159">
        <w:rPr>
          <w:sz w:val="28"/>
          <w:szCs w:val="28"/>
        </w:rPr>
        <w:t>главе администрации Бойкопонурского сельского поселения Калининского района (далее – главе) на согласование</w:t>
      </w:r>
      <w:r w:rsidRPr="00EE2F62">
        <w:rPr>
          <w:sz w:val="28"/>
          <w:szCs w:val="28"/>
        </w:rPr>
        <w:t>.</w:t>
      </w:r>
    </w:p>
    <w:p w:rsidR="00FC56FC" w:rsidRPr="00EE2F62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В случае наличия замечаний к расчету </w:t>
      </w:r>
      <w:r>
        <w:rPr>
          <w:sz w:val="28"/>
          <w:szCs w:val="28"/>
        </w:rPr>
        <w:t xml:space="preserve">руководитель </w:t>
      </w:r>
      <w:r w:rsidR="006E0159">
        <w:rPr>
          <w:sz w:val="28"/>
          <w:szCs w:val="28"/>
        </w:rPr>
        <w:t>финансового органа</w:t>
      </w:r>
      <w:r w:rsidRPr="00EE2F62">
        <w:rPr>
          <w:sz w:val="28"/>
          <w:szCs w:val="28"/>
        </w:rPr>
        <w:t xml:space="preserve"> направляет в учреждение письмо с изложением замечаний до истечения срока, предусмотренного абзацем первым настоящего пункта.</w:t>
      </w:r>
    </w:p>
    <w:p w:rsidR="006E0159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9. </w:t>
      </w:r>
      <w:r w:rsidR="006E0159">
        <w:rPr>
          <w:sz w:val="28"/>
          <w:szCs w:val="28"/>
        </w:rPr>
        <w:t>Глава</w:t>
      </w:r>
      <w:r w:rsidRPr="00EE2F62">
        <w:rPr>
          <w:sz w:val="28"/>
          <w:szCs w:val="28"/>
        </w:rPr>
        <w:t xml:space="preserve"> рассматривает расчет с проектом договора в срок, не превышающий </w:t>
      </w:r>
      <w:r w:rsidR="00913A41">
        <w:rPr>
          <w:sz w:val="28"/>
          <w:szCs w:val="28"/>
        </w:rPr>
        <w:t>пяти</w:t>
      </w:r>
      <w:r w:rsidRPr="00EE2F62">
        <w:rPr>
          <w:sz w:val="28"/>
          <w:szCs w:val="28"/>
        </w:rPr>
        <w:t xml:space="preserve"> календарных</w:t>
      </w:r>
      <w:r w:rsidR="006E0159">
        <w:rPr>
          <w:sz w:val="28"/>
          <w:szCs w:val="28"/>
        </w:rPr>
        <w:t xml:space="preserve"> дней со дня их поступления.</w:t>
      </w:r>
    </w:p>
    <w:p w:rsidR="00FC56FC" w:rsidRPr="00EE2F62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В случае отсутствия замечаний к расчету </w:t>
      </w:r>
      <w:r w:rsidR="006E0159">
        <w:rPr>
          <w:sz w:val="28"/>
          <w:szCs w:val="28"/>
        </w:rPr>
        <w:t xml:space="preserve">глава </w:t>
      </w:r>
      <w:r w:rsidRPr="00EE2F62">
        <w:rPr>
          <w:sz w:val="28"/>
          <w:szCs w:val="28"/>
        </w:rPr>
        <w:t>визирует расчет и в тот же день направляет.</w:t>
      </w:r>
    </w:p>
    <w:p w:rsidR="00FC56FC" w:rsidRPr="00EE2F62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В случае наличия замечаний к расчету </w:t>
      </w:r>
      <w:r w:rsidR="00591E5A">
        <w:rPr>
          <w:sz w:val="28"/>
          <w:szCs w:val="28"/>
        </w:rPr>
        <w:t>глава</w:t>
      </w:r>
      <w:r w:rsidRPr="00EE2F62">
        <w:rPr>
          <w:sz w:val="28"/>
          <w:szCs w:val="28"/>
        </w:rPr>
        <w:t xml:space="preserve"> направляет в учреждение письмо с изложением замечаний до истечения срока, предусмотренного абзацем первым настоящего пункта.</w:t>
      </w:r>
    </w:p>
    <w:p w:rsidR="00224D8E" w:rsidRDefault="00224D8E"/>
    <w:p w:rsidR="00591E5A" w:rsidRPr="001E640E" w:rsidRDefault="00591E5A" w:rsidP="00591E5A">
      <w:pPr>
        <w:jc w:val="both"/>
        <w:rPr>
          <w:sz w:val="28"/>
          <w:szCs w:val="28"/>
        </w:rPr>
      </w:pPr>
      <w:r w:rsidRPr="001E640E">
        <w:rPr>
          <w:sz w:val="28"/>
          <w:szCs w:val="28"/>
        </w:rPr>
        <w:t xml:space="preserve">Начальник финансового отдела </w:t>
      </w:r>
    </w:p>
    <w:p w:rsidR="00591E5A" w:rsidRPr="001E640E" w:rsidRDefault="00591E5A" w:rsidP="00591E5A">
      <w:pPr>
        <w:jc w:val="both"/>
        <w:rPr>
          <w:sz w:val="28"/>
          <w:szCs w:val="28"/>
        </w:rPr>
      </w:pPr>
      <w:r w:rsidRPr="001E640E">
        <w:rPr>
          <w:sz w:val="28"/>
          <w:szCs w:val="28"/>
        </w:rPr>
        <w:t>администрации Бойкопонурского</w:t>
      </w:r>
    </w:p>
    <w:p w:rsidR="00591E5A" w:rsidRPr="001E640E" w:rsidRDefault="00591E5A" w:rsidP="00591E5A">
      <w:pPr>
        <w:jc w:val="both"/>
        <w:rPr>
          <w:sz w:val="28"/>
          <w:szCs w:val="28"/>
        </w:rPr>
      </w:pPr>
      <w:r w:rsidRPr="001E640E">
        <w:rPr>
          <w:sz w:val="28"/>
          <w:szCs w:val="28"/>
        </w:rPr>
        <w:t>сельского поселения</w:t>
      </w:r>
    </w:p>
    <w:p w:rsidR="00591E5A" w:rsidRPr="00591E5A" w:rsidRDefault="00591E5A" w:rsidP="00591E5A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1E640E">
        <w:rPr>
          <w:sz w:val="28"/>
          <w:szCs w:val="28"/>
        </w:rPr>
        <w:t>Калининского района                                                                      А.С. Счастный</w:t>
      </w:r>
    </w:p>
    <w:sectPr w:rsidR="00591E5A" w:rsidRPr="00591E5A" w:rsidSect="00D50FBA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7D" w:rsidRDefault="002A5D7D" w:rsidP="00FC56FC">
      <w:r>
        <w:separator/>
      </w:r>
    </w:p>
  </w:endnote>
  <w:endnote w:type="continuationSeparator" w:id="0">
    <w:p w:rsidR="002A5D7D" w:rsidRDefault="002A5D7D" w:rsidP="00FC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7D" w:rsidRDefault="002A5D7D" w:rsidP="00FC56FC">
      <w:r>
        <w:separator/>
      </w:r>
    </w:p>
  </w:footnote>
  <w:footnote w:type="continuationSeparator" w:id="0">
    <w:p w:rsidR="002A5D7D" w:rsidRDefault="002A5D7D" w:rsidP="00FC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BA" w:rsidRPr="006E0159" w:rsidRDefault="008A0288" w:rsidP="00D50FBA">
    <w:pPr>
      <w:pStyle w:val="a6"/>
      <w:jc w:val="center"/>
      <w:rPr>
        <w:sz w:val="28"/>
        <w:lang w:val="ru-RU"/>
      </w:rPr>
    </w:pPr>
    <w:r w:rsidRPr="006E0159">
      <w:rPr>
        <w:sz w:val="28"/>
      </w:rPr>
      <w:fldChar w:fldCharType="begin"/>
    </w:r>
    <w:r w:rsidRPr="006E0159">
      <w:rPr>
        <w:sz w:val="28"/>
      </w:rPr>
      <w:instrText>PAGE   \* MERGEFORMAT</w:instrText>
    </w:r>
    <w:r w:rsidRPr="006E0159">
      <w:rPr>
        <w:sz w:val="28"/>
      </w:rPr>
      <w:fldChar w:fldCharType="separate"/>
    </w:r>
    <w:r w:rsidR="006E7EC6" w:rsidRPr="006E7EC6">
      <w:rPr>
        <w:noProof/>
        <w:sz w:val="28"/>
        <w:lang w:val="ru-RU"/>
      </w:rPr>
      <w:t>2</w:t>
    </w:r>
    <w:r w:rsidRPr="006E0159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C"/>
    <w:rsid w:val="00020671"/>
    <w:rsid w:val="000A3BF3"/>
    <w:rsid w:val="00195DF4"/>
    <w:rsid w:val="00224D8E"/>
    <w:rsid w:val="00244328"/>
    <w:rsid w:val="002A5D7D"/>
    <w:rsid w:val="00591E5A"/>
    <w:rsid w:val="006E0159"/>
    <w:rsid w:val="006E7EC6"/>
    <w:rsid w:val="00774F99"/>
    <w:rsid w:val="0081310E"/>
    <w:rsid w:val="008A0288"/>
    <w:rsid w:val="00913A41"/>
    <w:rsid w:val="00992376"/>
    <w:rsid w:val="00C44E1E"/>
    <w:rsid w:val="00DD2CE8"/>
    <w:rsid w:val="00DE32CB"/>
    <w:rsid w:val="00FC4159"/>
    <w:rsid w:val="00FC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6BA9"/>
  <w15:chartTrackingRefBased/>
  <w15:docId w15:val="{937E4EE4-61FF-4E67-8D0A-85595EEF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C56FC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FC56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rsid w:val="00FC56FC"/>
    <w:rPr>
      <w:vertAlign w:val="superscript"/>
    </w:rPr>
  </w:style>
  <w:style w:type="paragraph" w:styleId="a6">
    <w:name w:val="header"/>
    <w:basedOn w:val="a"/>
    <w:link w:val="a7"/>
    <w:uiPriority w:val="99"/>
    <w:rsid w:val="00FC5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C5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FC56F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13A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4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E0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E01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01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Толченникова</dc:creator>
  <cp:keywords/>
  <dc:description/>
  <cp:lastModifiedBy>Пользователь Windows</cp:lastModifiedBy>
  <cp:revision>8</cp:revision>
  <cp:lastPrinted>2018-09-25T03:36:00Z</cp:lastPrinted>
  <dcterms:created xsi:type="dcterms:W3CDTF">2020-09-29T06:36:00Z</dcterms:created>
  <dcterms:modified xsi:type="dcterms:W3CDTF">2020-12-21T06:21:00Z</dcterms:modified>
</cp:coreProperties>
</file>