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D9" w:rsidRDefault="008F05D9" w:rsidP="008F05D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811"/>
        <w:tblW w:w="9747" w:type="dxa"/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503"/>
      </w:tblGrid>
      <w:tr w:rsidR="00AA6EA5" w:rsidRPr="00AA6EA5" w:rsidTr="00391261">
        <w:tc>
          <w:tcPr>
            <w:tcW w:w="9747" w:type="dxa"/>
            <w:gridSpan w:val="7"/>
          </w:tcPr>
          <w:p w:rsidR="00AA6EA5" w:rsidRPr="00AA6EA5" w:rsidRDefault="00AA6EA5" w:rsidP="00AA6E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/>
            </w:tblPr>
            <w:tblGrid>
              <w:gridCol w:w="2470"/>
            </w:tblGrid>
            <w:tr w:rsidR="00AA6EA5" w:rsidRPr="00AA6EA5" w:rsidTr="007F4EFB">
              <w:trPr>
                <w:trHeight w:val="370"/>
              </w:trPr>
              <w:tc>
                <w:tcPr>
                  <w:tcW w:w="2470" w:type="dxa"/>
                  <w:shd w:val="clear" w:color="auto" w:fill="FFFFFF" w:themeFill="background1"/>
                </w:tcPr>
                <w:p w:rsidR="00AA6EA5" w:rsidRPr="00AA6EA5" w:rsidRDefault="00AA6EA5" w:rsidP="00AA6EA5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8"/>
                      <w:szCs w:val="28"/>
                      <w:highlight w:val="red"/>
                      <w:lang w:bidi="ru-RU"/>
                    </w:rPr>
                  </w:pPr>
                  <w:r w:rsidRPr="00AA6EA5">
                    <w:rPr>
                      <w:rFonts w:ascii="Times New Roman" w:eastAsia="Arial" w:hAnsi="Times New Roman" w:cs="Times New Roman"/>
                      <w:b/>
                      <w:sz w:val="28"/>
                      <w:szCs w:val="28"/>
                      <w:lang w:bidi="ru-RU"/>
                    </w:rPr>
                    <w:t>ПРОЕКТ</w:t>
                  </w:r>
                </w:p>
              </w:tc>
            </w:tr>
          </w:tbl>
          <w:p w:rsidR="00AA6EA5" w:rsidRPr="00AA6EA5" w:rsidRDefault="00AA6EA5" w:rsidP="00AA6E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bidi="ru-RU"/>
              </w:rPr>
            </w:pPr>
          </w:p>
          <w:p w:rsidR="00AA6EA5" w:rsidRPr="00AA6EA5" w:rsidRDefault="00AA6EA5" w:rsidP="00AA6EA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</w:p>
          <w:p w:rsidR="00AA6EA5" w:rsidRPr="00AA6EA5" w:rsidRDefault="00AA6EA5" w:rsidP="00AA6EA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</w:p>
          <w:p w:rsidR="00AA6EA5" w:rsidRPr="00AA6EA5" w:rsidRDefault="00AA6EA5" w:rsidP="00AA6EA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AA6EA5">
              <w:rPr>
                <w:rFonts w:ascii="Times New Roman" w:hAnsi="Times New Roman" w:cs="Times New Roman"/>
                <w:b/>
                <w:bCs/>
                <w:caps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-770890</wp:posOffset>
                  </wp:positionV>
                  <wp:extent cx="560070" cy="721360"/>
                  <wp:effectExtent l="19050" t="0" r="0" b="0"/>
                  <wp:wrapTight wrapText="bothSides">
                    <wp:wrapPolygon edited="0">
                      <wp:start x="-735" y="0"/>
                      <wp:lineTo x="-735" y="21106"/>
                      <wp:lineTo x="21306" y="21106"/>
                      <wp:lineTo x="21306" y="0"/>
                      <wp:lineTo x="-735" y="0"/>
                    </wp:wrapPolygon>
                  </wp:wrapTight>
                  <wp:docPr id="3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6EA5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AA6EA5" w:rsidRPr="00AA6EA5" w:rsidTr="00391261">
        <w:tc>
          <w:tcPr>
            <w:tcW w:w="9747" w:type="dxa"/>
            <w:gridSpan w:val="7"/>
          </w:tcPr>
          <w:p w:rsidR="00AA6EA5" w:rsidRPr="00AA6EA5" w:rsidRDefault="00AA6EA5" w:rsidP="00AA6EA5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AA6EA5" w:rsidRPr="00AA6EA5" w:rsidTr="00391261">
        <w:tc>
          <w:tcPr>
            <w:tcW w:w="9747" w:type="dxa"/>
            <w:gridSpan w:val="7"/>
          </w:tcPr>
          <w:p w:rsidR="00AA6EA5" w:rsidRPr="00AA6EA5" w:rsidRDefault="00AA6EA5" w:rsidP="00AA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EA5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6EA5" w:rsidRPr="00AA6EA5" w:rsidTr="00391261">
        <w:tc>
          <w:tcPr>
            <w:tcW w:w="9747" w:type="dxa"/>
            <w:gridSpan w:val="7"/>
          </w:tcPr>
          <w:p w:rsidR="00AA6EA5" w:rsidRPr="00AA6EA5" w:rsidRDefault="00AA6EA5" w:rsidP="00AA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EA5" w:rsidRPr="00AA6EA5" w:rsidTr="00391261">
        <w:trPr>
          <w:trHeight w:val="362"/>
        </w:trPr>
        <w:tc>
          <w:tcPr>
            <w:tcW w:w="984" w:type="dxa"/>
            <w:vAlign w:val="bottom"/>
          </w:tcPr>
          <w:p w:rsidR="00AA6EA5" w:rsidRPr="00AA6EA5" w:rsidRDefault="00AA6EA5" w:rsidP="00AA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AA6EA5" w:rsidRPr="00AA6EA5" w:rsidRDefault="00AA6EA5" w:rsidP="00AA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A6EA5">
              <w:rPr>
                <w:rFonts w:ascii="Times New Roman" w:hAnsi="Times New Roman" w:cs="Times New Roman"/>
                <w:b/>
                <w:sz w:val="26"/>
                <w:szCs w:val="26"/>
              </w:rPr>
              <w:t>оот</w:t>
            </w:r>
            <w:proofErr w:type="spellEnd"/>
          </w:p>
        </w:tc>
        <w:tc>
          <w:tcPr>
            <w:tcW w:w="1820" w:type="dxa"/>
            <w:vAlign w:val="bottom"/>
          </w:tcPr>
          <w:p w:rsidR="00AA6EA5" w:rsidRPr="00AA6EA5" w:rsidRDefault="00AA6EA5" w:rsidP="00AA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hAnsi="Times New Roman" w:cs="Times New Roman"/>
                <w:sz w:val="26"/>
                <w:szCs w:val="26"/>
              </w:rPr>
            </w:pPr>
            <w:r w:rsidRPr="00AA6EA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</w:tc>
        <w:tc>
          <w:tcPr>
            <w:tcW w:w="3500" w:type="dxa"/>
            <w:vAlign w:val="bottom"/>
          </w:tcPr>
          <w:p w:rsidR="00AA6EA5" w:rsidRPr="00AA6EA5" w:rsidRDefault="00AA6EA5" w:rsidP="00AA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</w:tcPr>
          <w:p w:rsidR="00AA6EA5" w:rsidRPr="00AA6EA5" w:rsidRDefault="00AA6EA5" w:rsidP="00AA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A5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1820" w:type="dxa"/>
            <w:vAlign w:val="bottom"/>
          </w:tcPr>
          <w:p w:rsidR="00AA6EA5" w:rsidRPr="00AA6EA5" w:rsidRDefault="00AA6EA5" w:rsidP="00AA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6EA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</w:tc>
        <w:tc>
          <w:tcPr>
            <w:tcW w:w="503" w:type="dxa"/>
            <w:vAlign w:val="bottom"/>
          </w:tcPr>
          <w:p w:rsidR="00AA6EA5" w:rsidRPr="00AA6EA5" w:rsidRDefault="00AA6EA5" w:rsidP="00AA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A6EA5" w:rsidRPr="00AA6EA5" w:rsidTr="00391261">
        <w:tc>
          <w:tcPr>
            <w:tcW w:w="9747" w:type="dxa"/>
            <w:gridSpan w:val="7"/>
          </w:tcPr>
          <w:p w:rsidR="00AA6EA5" w:rsidRPr="00AA6EA5" w:rsidRDefault="00AA6EA5" w:rsidP="00AA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EA5">
              <w:rPr>
                <w:rFonts w:ascii="Times New Roma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895CC7" w:rsidRPr="008F05D9" w:rsidRDefault="00895CC7" w:rsidP="008F05D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B22CC" w:rsidRDefault="00CE43B5" w:rsidP="00CE43B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05D9">
        <w:rPr>
          <w:rStyle w:val="aa"/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Pr="008F05D9">
        <w:rPr>
          <w:rFonts w:ascii="Times New Roman" w:hAnsi="Times New Roman" w:cs="Times New Roman"/>
          <w:b/>
          <w:sz w:val="28"/>
          <w:szCs w:val="28"/>
        </w:rPr>
        <w:t xml:space="preserve">Порядка разработки и </w:t>
      </w:r>
    </w:p>
    <w:p w:rsidR="004B22CC" w:rsidRDefault="00CE43B5" w:rsidP="00CE43B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05D9">
        <w:rPr>
          <w:rFonts w:ascii="Times New Roman" w:hAnsi="Times New Roman" w:cs="Times New Roman"/>
          <w:b/>
          <w:sz w:val="28"/>
          <w:szCs w:val="28"/>
        </w:rPr>
        <w:t xml:space="preserve">утверждения административных регламентов </w:t>
      </w:r>
    </w:p>
    <w:p w:rsidR="004B22CC" w:rsidRDefault="00CE43B5" w:rsidP="004B22C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05D9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2CC" w:rsidRDefault="00AA6EA5" w:rsidP="00CE4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Бойкопонурского</w:t>
      </w:r>
      <w:r w:rsidR="00CE43B5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B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3B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CE49C0" w:rsidRPr="008F05D9" w:rsidRDefault="00CE43B5" w:rsidP="00CE4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6A1C46" w:rsidRDefault="006A1C46" w:rsidP="00566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B5" w:rsidRPr="008F05D9" w:rsidRDefault="00CE43B5" w:rsidP="00566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7F" w:rsidRPr="008F05D9" w:rsidRDefault="00566B23" w:rsidP="006206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5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42AC" w:rsidRPr="008F05D9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2B42AC">
        <w:rPr>
          <w:rFonts w:ascii="Times New Roman" w:hAnsi="Times New Roman" w:cs="Times New Roman"/>
          <w:sz w:val="28"/>
          <w:szCs w:val="28"/>
        </w:rPr>
        <w:t xml:space="preserve">, </w:t>
      </w:r>
      <w:r w:rsidR="00895CC7" w:rsidRPr="003520BA">
        <w:rPr>
          <w:rFonts w:ascii="Times New Roman" w:hAnsi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8F05D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F05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F05D9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8F05D9" w:rsidRPr="008F05D9">
        <w:rPr>
          <w:rFonts w:ascii="Times New Roman" w:hAnsi="Times New Roman" w:cs="Times New Roman"/>
          <w:sz w:val="28"/>
          <w:szCs w:val="28"/>
        </w:rPr>
        <w:t xml:space="preserve">йской Федерации от 20 июля 2021 </w:t>
      </w:r>
      <w:r w:rsidR="006D5666">
        <w:rPr>
          <w:rFonts w:ascii="Times New Roman" w:hAnsi="Times New Roman" w:cs="Times New Roman"/>
          <w:sz w:val="28"/>
          <w:szCs w:val="28"/>
        </w:rPr>
        <w:t>года</w:t>
      </w:r>
      <w:r w:rsidR="008F05D9" w:rsidRPr="008F05D9">
        <w:rPr>
          <w:rFonts w:ascii="Times New Roman" w:hAnsi="Times New Roman" w:cs="Times New Roman"/>
          <w:sz w:val="28"/>
          <w:szCs w:val="28"/>
        </w:rPr>
        <w:t xml:space="preserve"> </w:t>
      </w:r>
      <w:r w:rsidRPr="008F05D9">
        <w:rPr>
          <w:rFonts w:ascii="Times New Roman" w:hAnsi="Times New Roman" w:cs="Times New Roman"/>
          <w:sz w:val="28"/>
          <w:szCs w:val="28"/>
        </w:rPr>
        <w:t xml:space="preserve">№1228 </w:t>
      </w:r>
      <w:r w:rsidR="00F36ECA">
        <w:rPr>
          <w:rFonts w:ascii="Times New Roman" w:hAnsi="Times New Roman" w:cs="Times New Roman"/>
          <w:sz w:val="28"/>
          <w:szCs w:val="28"/>
        </w:rPr>
        <w:t>"</w:t>
      </w:r>
      <w:r w:rsidRPr="008F05D9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F36ECA">
        <w:rPr>
          <w:rFonts w:ascii="Times New Roman" w:hAnsi="Times New Roman" w:cs="Times New Roman"/>
          <w:sz w:val="28"/>
          <w:szCs w:val="28"/>
        </w:rPr>
        <w:t>"</w:t>
      </w:r>
      <w:r w:rsidR="00F5237F" w:rsidRPr="008F05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F05D9" w:rsidRPr="008F05D9">
        <w:rPr>
          <w:rFonts w:ascii="Times New Roman" w:hAnsi="Times New Roman" w:cs="Times New Roman"/>
          <w:sz w:val="28"/>
          <w:szCs w:val="28"/>
        </w:rPr>
        <w:t>Уставом</w:t>
      </w:r>
      <w:r w:rsidR="00A076C9" w:rsidRPr="008F05D9">
        <w:rPr>
          <w:rFonts w:ascii="Times New Roman" w:hAnsi="Times New Roman" w:cs="Times New Roman"/>
          <w:sz w:val="28"/>
          <w:szCs w:val="28"/>
        </w:rPr>
        <w:t xml:space="preserve"> </w:t>
      </w:r>
      <w:r w:rsidR="00AA6EA5">
        <w:rPr>
          <w:rFonts w:ascii="Times New Roman" w:hAnsi="Times New Roman" w:cs="Times New Roman"/>
          <w:sz w:val="28"/>
          <w:szCs w:val="28"/>
        </w:rPr>
        <w:t>Бойкопонурского</w:t>
      </w:r>
      <w:r w:rsidR="00A076C9" w:rsidRPr="008F05D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</w:t>
      </w:r>
      <w:proofErr w:type="gramStart"/>
      <w:r w:rsidR="00A076C9" w:rsidRPr="008F05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76C9" w:rsidRPr="008F05D9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F5237F" w:rsidRPr="008F05D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F05D9" w:rsidRPr="008F05D9" w:rsidRDefault="00F5237F" w:rsidP="008F05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5D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F05D9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566B23" w:rsidRPr="008F05D9">
        <w:rPr>
          <w:rFonts w:ascii="Times New Roman" w:hAnsi="Times New Roman" w:cs="Times New Roman"/>
          <w:sz w:val="28"/>
          <w:szCs w:val="28"/>
        </w:rPr>
        <w:t xml:space="preserve"> разработки и </w:t>
      </w:r>
      <w:r w:rsidR="00463F13" w:rsidRPr="008F05D9">
        <w:rPr>
          <w:rFonts w:ascii="Times New Roman" w:hAnsi="Times New Roman" w:cs="Times New Roman"/>
          <w:sz w:val="28"/>
          <w:szCs w:val="28"/>
        </w:rPr>
        <w:t>утверждения</w:t>
      </w:r>
      <w:r w:rsidR="008F05D9" w:rsidRPr="008F05D9">
        <w:rPr>
          <w:rFonts w:ascii="Times New Roman" w:hAnsi="Times New Roman" w:cs="Times New Roman"/>
          <w:sz w:val="28"/>
          <w:szCs w:val="28"/>
        </w:rPr>
        <w:t xml:space="preserve"> </w:t>
      </w:r>
      <w:r w:rsidR="00E552CD" w:rsidRPr="008F05D9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</w:t>
      </w:r>
      <w:r w:rsidR="008F05D9" w:rsidRPr="008F05D9">
        <w:rPr>
          <w:rFonts w:ascii="Times New Roman" w:hAnsi="Times New Roman" w:cs="Times New Roman"/>
          <w:sz w:val="28"/>
          <w:szCs w:val="28"/>
        </w:rPr>
        <w:t xml:space="preserve"> </w:t>
      </w:r>
      <w:r w:rsidR="00AA6EA5">
        <w:rPr>
          <w:rFonts w:ascii="Times New Roman" w:hAnsi="Times New Roman" w:cs="Times New Roman"/>
          <w:sz w:val="28"/>
          <w:szCs w:val="28"/>
        </w:rPr>
        <w:t>Бойкопонурского</w:t>
      </w:r>
      <w:r w:rsidR="00AA6EA5" w:rsidRPr="008F05D9">
        <w:rPr>
          <w:rFonts w:ascii="Times New Roman" w:hAnsi="Times New Roman" w:cs="Times New Roman"/>
          <w:sz w:val="28"/>
          <w:szCs w:val="28"/>
        </w:rPr>
        <w:t xml:space="preserve"> </w:t>
      </w:r>
      <w:r w:rsidR="00A076C9" w:rsidRPr="008F05D9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="008F05D9" w:rsidRPr="008F05D9">
        <w:rPr>
          <w:rFonts w:ascii="Times New Roman" w:hAnsi="Times New Roman" w:cs="Times New Roman"/>
          <w:sz w:val="28"/>
          <w:szCs w:val="28"/>
        </w:rPr>
        <w:t xml:space="preserve"> </w:t>
      </w:r>
      <w:r w:rsidR="008F05D9" w:rsidRPr="008F05D9">
        <w:rPr>
          <w:rFonts w:ascii="Times New Roman" w:hAnsi="Times New Roman" w:cs="Times New Roman"/>
          <w:color w:val="000000"/>
          <w:sz w:val="28"/>
          <w:szCs w:val="28"/>
        </w:rPr>
        <w:t>(прилагается</w:t>
      </w:r>
      <w:r w:rsidRPr="008F05D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F05D9" w:rsidRDefault="00895CC7" w:rsidP="00895CC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Style w:val="apple-converted-space"/>
          <w:rFonts w:ascii="Times New Roman" w:hAnsi="Times New Roman"/>
          <w:color w:val="3B2D36"/>
          <w:sz w:val="28"/>
          <w:szCs w:val="28"/>
        </w:rPr>
        <w:t>2.</w:t>
      </w:r>
      <w:bookmarkStart w:id="1" w:name="sub_5"/>
      <w:bookmarkEnd w:id="0"/>
      <w:r>
        <w:rPr>
          <w:rStyle w:val="apple-converted-space"/>
          <w:rFonts w:ascii="Times New Roman" w:hAnsi="Times New Roman"/>
          <w:color w:val="3B2D36"/>
          <w:sz w:val="28"/>
          <w:szCs w:val="28"/>
        </w:rPr>
        <w:t xml:space="preserve"> </w:t>
      </w:r>
      <w:proofErr w:type="gramStart"/>
      <w:r w:rsidR="008F05D9" w:rsidRPr="008F05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05D9" w:rsidRPr="008F05D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076C9" w:rsidRDefault="00895CC7" w:rsidP="00F36EC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6C9" w:rsidRPr="005B3B50">
        <w:rPr>
          <w:rFonts w:ascii="Times New Roman" w:hAnsi="Times New Roman"/>
          <w:sz w:val="28"/>
          <w:szCs w:val="28"/>
        </w:rPr>
        <w:t xml:space="preserve">. </w:t>
      </w:r>
      <w:bookmarkEnd w:id="1"/>
      <w:r w:rsidRPr="002D3481">
        <w:rPr>
          <w:rFonts w:ascii="Times New Roman" w:hAnsi="Times New Roman"/>
          <w:sz w:val="28"/>
          <w:szCs w:val="28"/>
        </w:rPr>
        <w:t>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со дня его подписания, но не ранее предоставления доступа для участия администрации </w:t>
      </w:r>
      <w:r w:rsidR="005526F0">
        <w:rPr>
          <w:rFonts w:ascii="Times New Roman" w:hAnsi="Times New Roman"/>
          <w:sz w:val="28"/>
          <w:szCs w:val="28"/>
        </w:rPr>
        <w:t>Бойкопонурского</w:t>
      </w:r>
      <w:r w:rsidR="005526F0" w:rsidRPr="008F05D9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в разработке, согласовании проектов административных регламентов предоставления муниципальных услуг в государственной информационной системе, обеспечивающей ведение реестра муниципальных услуг в электронной форме (далее – реестр услуг) уполномоченным органом по ведению информационного ресурса реестра услуг</w:t>
      </w:r>
      <w:r w:rsidR="00A076C9" w:rsidRPr="005B3B50">
        <w:rPr>
          <w:rFonts w:ascii="Times New Roman" w:hAnsi="Times New Roman"/>
          <w:sz w:val="28"/>
          <w:szCs w:val="28"/>
        </w:rPr>
        <w:t>.</w:t>
      </w:r>
    </w:p>
    <w:p w:rsidR="00A076C9" w:rsidRDefault="00A076C9" w:rsidP="00A07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6C9" w:rsidRDefault="00A076C9" w:rsidP="00A07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6EA5">
        <w:rPr>
          <w:rFonts w:ascii="Times New Roman" w:hAnsi="Times New Roman" w:cs="Times New Roman"/>
          <w:sz w:val="28"/>
          <w:szCs w:val="28"/>
        </w:rPr>
        <w:t>Бойкопонурского</w:t>
      </w:r>
      <w:r w:rsidR="00AA6EA5" w:rsidRPr="008F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34DD" w:rsidRDefault="00A076C9" w:rsidP="00CE43B5">
      <w:pPr>
        <w:pStyle w:val="ae"/>
        <w:rPr>
          <w:rFonts w:ascii="Times New Roman" w:hAnsi="Times New Roman"/>
          <w:sz w:val="28"/>
          <w:szCs w:val="28"/>
        </w:rPr>
        <w:sectPr w:rsidR="002834DD" w:rsidSect="009A1F96">
          <w:headerReference w:type="default" r:id="rId10"/>
          <w:pgSz w:w="11909" w:h="16834"/>
          <w:pgMar w:top="567" w:right="567" w:bottom="567" w:left="1701" w:header="0" w:footer="0" w:gutter="0"/>
          <w:cols w:space="720"/>
          <w:noEndnote/>
          <w:titlePg/>
          <w:docGrid w:linePitch="360"/>
        </w:sectPr>
      </w:pPr>
      <w:r w:rsidRPr="008F05D9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</w:t>
      </w:r>
      <w:r w:rsidR="008F05D9" w:rsidRPr="008F05D9">
        <w:rPr>
          <w:rFonts w:ascii="Times New Roman" w:hAnsi="Times New Roman"/>
          <w:sz w:val="28"/>
          <w:szCs w:val="28"/>
        </w:rPr>
        <w:t xml:space="preserve">  </w:t>
      </w:r>
      <w:r w:rsidR="00F36ECA">
        <w:rPr>
          <w:rFonts w:ascii="Times New Roman" w:hAnsi="Times New Roman"/>
          <w:sz w:val="28"/>
          <w:szCs w:val="28"/>
        </w:rPr>
        <w:t>Ю</w:t>
      </w:r>
      <w:r w:rsidRPr="008F05D9">
        <w:rPr>
          <w:rFonts w:ascii="Times New Roman" w:hAnsi="Times New Roman"/>
          <w:sz w:val="28"/>
          <w:szCs w:val="28"/>
        </w:rPr>
        <w:t>.</w:t>
      </w:r>
      <w:r w:rsidR="00F36ECA">
        <w:rPr>
          <w:rFonts w:ascii="Times New Roman" w:hAnsi="Times New Roman"/>
          <w:sz w:val="28"/>
          <w:szCs w:val="28"/>
        </w:rPr>
        <w:t>Я</w:t>
      </w:r>
      <w:r w:rsidRPr="008F05D9">
        <w:rPr>
          <w:rFonts w:ascii="Times New Roman" w:hAnsi="Times New Roman"/>
          <w:sz w:val="28"/>
          <w:szCs w:val="28"/>
        </w:rPr>
        <w:t>.</w:t>
      </w:r>
      <w:r w:rsidR="00F36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ECA">
        <w:rPr>
          <w:rFonts w:ascii="Times New Roman" w:hAnsi="Times New Roman"/>
          <w:sz w:val="28"/>
          <w:szCs w:val="28"/>
        </w:rPr>
        <w:t>Чернявский</w:t>
      </w:r>
      <w:proofErr w:type="spellEnd"/>
    </w:p>
    <w:p w:rsidR="00715AA3" w:rsidRDefault="00CE43B5" w:rsidP="00EA0F6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43B5" w:rsidRDefault="00CE43B5" w:rsidP="00EA0F6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E43B5" w:rsidRDefault="00CE43B5" w:rsidP="00EA0F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E43B5" w:rsidRDefault="00CE43B5" w:rsidP="00EA0F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A6EA5">
        <w:rPr>
          <w:rFonts w:ascii="Times New Roman" w:hAnsi="Times New Roman" w:cs="Times New Roman"/>
          <w:sz w:val="28"/>
          <w:szCs w:val="28"/>
        </w:rPr>
        <w:t>Бойкопонурского</w:t>
      </w:r>
      <w:r w:rsidR="00AA6EA5" w:rsidRPr="008F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</w:t>
      </w:r>
    </w:p>
    <w:p w:rsidR="00CE43B5" w:rsidRPr="00620618" w:rsidRDefault="006A1C46" w:rsidP="00EA0F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0F6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0F6B">
        <w:rPr>
          <w:rFonts w:ascii="Times New Roman" w:hAnsi="Times New Roman" w:cs="Times New Roman"/>
          <w:sz w:val="28"/>
          <w:szCs w:val="28"/>
        </w:rPr>
        <w:t>___</w:t>
      </w:r>
    </w:p>
    <w:p w:rsidR="00620618" w:rsidRPr="005D4E7D" w:rsidRDefault="00620618" w:rsidP="00CE4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B23" w:rsidRPr="00566B23" w:rsidRDefault="00566B23" w:rsidP="00CE4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2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C5488" w:rsidRDefault="00566B23" w:rsidP="00CE4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23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</w:t>
      </w:r>
      <w:r w:rsidR="00CE4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B2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CE43B5" w:rsidRDefault="00AA6EA5" w:rsidP="00CE43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A5">
        <w:rPr>
          <w:rFonts w:ascii="Times New Roman" w:hAnsi="Times New Roman" w:cs="Times New Roman"/>
          <w:b/>
          <w:sz w:val="28"/>
          <w:szCs w:val="28"/>
        </w:rPr>
        <w:t>Бойкопонурского</w:t>
      </w:r>
      <w:r w:rsidRPr="008F05D9">
        <w:rPr>
          <w:rFonts w:ascii="Times New Roman" w:hAnsi="Times New Roman" w:cs="Times New Roman"/>
          <w:sz w:val="28"/>
          <w:szCs w:val="28"/>
        </w:rPr>
        <w:t xml:space="preserve"> </w:t>
      </w:r>
      <w:r w:rsidR="00A076C9" w:rsidRPr="00A076C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E43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6C9" w:rsidRPr="00A076C9" w:rsidRDefault="00A076C9" w:rsidP="00CE43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C9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715AA3" w:rsidRDefault="00715AA3" w:rsidP="00566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22CC" w:rsidRDefault="004B22CC" w:rsidP="004B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22CC" w:rsidRPr="00860B5A" w:rsidRDefault="004B22CC" w:rsidP="004B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2CC" w:rsidRDefault="004B22CC" w:rsidP="004B22CC">
      <w:pPr>
        <w:pStyle w:val="af4"/>
        <w:numPr>
          <w:ilvl w:val="1"/>
          <w:numId w:val="7"/>
        </w:numPr>
        <w:shd w:val="clear" w:color="auto" w:fill="FFFFFF"/>
        <w:suppressAutoHyphens/>
        <w:autoSpaceDE/>
        <w:autoSpaceDN/>
        <w:adjustRightInd/>
        <w:ind w:left="0" w:firstLine="709"/>
        <w:rPr>
          <w:color w:val="000000"/>
          <w:sz w:val="28"/>
          <w:szCs w:val="28"/>
        </w:rPr>
      </w:pPr>
      <w:r w:rsidRPr="001906C6">
        <w:rPr>
          <w:color w:val="000000"/>
          <w:sz w:val="28"/>
          <w:szCs w:val="28"/>
        </w:rPr>
        <w:t>Настоящий Порядок разработки и утверждения</w:t>
      </w:r>
      <w:r>
        <w:rPr>
          <w:color w:val="000000"/>
          <w:sz w:val="28"/>
          <w:szCs w:val="28"/>
        </w:rPr>
        <w:t xml:space="preserve"> административных регламентов  предоставления муниципальных услуг</w:t>
      </w:r>
      <w:r w:rsidRPr="004B22CC">
        <w:rPr>
          <w:sz w:val="28"/>
          <w:szCs w:val="28"/>
        </w:rPr>
        <w:t xml:space="preserve"> </w:t>
      </w:r>
      <w:r>
        <w:rPr>
          <w:sz w:val="28"/>
          <w:szCs w:val="28"/>
        </w:rPr>
        <w:t>Бойкопонурского</w:t>
      </w:r>
      <w:r w:rsidRPr="008F05D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Калининского</w:t>
      </w:r>
      <w:r w:rsidRPr="00566B23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1906C6">
        <w:rPr>
          <w:color w:val="000000"/>
          <w:sz w:val="28"/>
          <w:szCs w:val="28"/>
        </w:rPr>
        <w:t xml:space="preserve"> (далее - Порядок), устанавливает общие требования к разработке и утверждению </w:t>
      </w:r>
      <w:r>
        <w:rPr>
          <w:color w:val="000000"/>
          <w:sz w:val="28"/>
          <w:szCs w:val="28"/>
        </w:rPr>
        <w:t>а</w:t>
      </w:r>
      <w:r w:rsidRPr="001906C6">
        <w:rPr>
          <w:color w:val="000000"/>
          <w:sz w:val="28"/>
          <w:szCs w:val="28"/>
        </w:rPr>
        <w:t>дмини</w:t>
      </w:r>
      <w:r>
        <w:rPr>
          <w:color w:val="000000"/>
          <w:sz w:val="28"/>
          <w:szCs w:val="28"/>
        </w:rPr>
        <w:t xml:space="preserve">страцией </w:t>
      </w:r>
      <w:r w:rsidR="005526F0">
        <w:rPr>
          <w:sz w:val="28"/>
          <w:szCs w:val="28"/>
        </w:rPr>
        <w:t>Бойкопонурского</w:t>
      </w:r>
      <w:r w:rsidR="005526F0" w:rsidRPr="008F05D9">
        <w:rPr>
          <w:sz w:val="28"/>
          <w:szCs w:val="28"/>
        </w:rPr>
        <w:t xml:space="preserve"> сельского поселения Калининского района</w:t>
      </w:r>
      <w:r w:rsidRPr="001906C6">
        <w:rPr>
          <w:color w:val="000000"/>
          <w:sz w:val="28"/>
          <w:szCs w:val="28"/>
        </w:rPr>
        <w:t xml:space="preserve"> </w:t>
      </w:r>
      <w:r w:rsidR="00E73735" w:rsidRPr="00566B23">
        <w:rPr>
          <w:sz w:val="28"/>
          <w:szCs w:val="28"/>
        </w:rPr>
        <w:t xml:space="preserve">(далее – Администрация) </w:t>
      </w:r>
      <w:r>
        <w:rPr>
          <w:color w:val="000000"/>
          <w:sz w:val="28"/>
          <w:szCs w:val="28"/>
        </w:rPr>
        <w:t>административных регламентов предоставления муниципальных услуг</w:t>
      </w:r>
      <w:r w:rsidR="00E73735">
        <w:rPr>
          <w:color w:val="000000"/>
          <w:sz w:val="28"/>
          <w:szCs w:val="28"/>
        </w:rPr>
        <w:t xml:space="preserve"> </w:t>
      </w:r>
      <w:r w:rsidR="00E73735">
        <w:rPr>
          <w:sz w:val="28"/>
          <w:szCs w:val="28"/>
        </w:rPr>
        <w:t>Бойкопонурского</w:t>
      </w:r>
      <w:r w:rsidR="00E73735" w:rsidRPr="008F05D9">
        <w:rPr>
          <w:sz w:val="28"/>
          <w:szCs w:val="28"/>
        </w:rPr>
        <w:t xml:space="preserve"> </w:t>
      </w:r>
      <w:r w:rsidR="00E73735">
        <w:rPr>
          <w:bCs/>
          <w:sz w:val="28"/>
          <w:szCs w:val="28"/>
        </w:rPr>
        <w:t>сельского поселения Калининского</w:t>
      </w:r>
      <w:r w:rsidR="00E73735" w:rsidRPr="00566B23">
        <w:rPr>
          <w:bCs/>
          <w:sz w:val="28"/>
          <w:szCs w:val="28"/>
        </w:rPr>
        <w:t xml:space="preserve"> район</w:t>
      </w:r>
      <w:r w:rsidR="00E73735">
        <w:rPr>
          <w:bCs/>
          <w:sz w:val="28"/>
          <w:szCs w:val="28"/>
        </w:rPr>
        <w:t xml:space="preserve">а </w:t>
      </w:r>
      <w:r w:rsidR="00E73735" w:rsidRPr="00566B23">
        <w:rPr>
          <w:sz w:val="28"/>
          <w:szCs w:val="28"/>
        </w:rPr>
        <w:t>(далее – административный регламент)</w:t>
      </w:r>
      <w:r w:rsidRPr="001906C6">
        <w:rPr>
          <w:color w:val="000000"/>
          <w:sz w:val="28"/>
          <w:szCs w:val="28"/>
        </w:rPr>
        <w:t xml:space="preserve">. </w:t>
      </w:r>
    </w:p>
    <w:p w:rsidR="004B22CC" w:rsidRDefault="004B22CC" w:rsidP="004B22CC">
      <w:pPr>
        <w:pStyle w:val="af4"/>
        <w:numPr>
          <w:ilvl w:val="1"/>
          <w:numId w:val="7"/>
        </w:numPr>
        <w:shd w:val="clear" w:color="auto" w:fill="FFFFFF"/>
        <w:suppressAutoHyphens/>
        <w:autoSpaceDE/>
        <w:autoSpaceDN/>
        <w:adjustRightInd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Административные регламенты разрабатываются  функциональными органами </w:t>
      </w:r>
      <w:r w:rsidR="00E73735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ответственными за предоставление муниципальной услуги и утверждаются постановлением администрации </w:t>
      </w:r>
      <w:r w:rsidR="005526F0">
        <w:rPr>
          <w:sz w:val="28"/>
          <w:szCs w:val="28"/>
        </w:rPr>
        <w:t>Бойкопонурского</w:t>
      </w:r>
      <w:r w:rsidR="005526F0" w:rsidRPr="008F05D9">
        <w:rPr>
          <w:sz w:val="28"/>
          <w:szCs w:val="28"/>
        </w:rPr>
        <w:t xml:space="preserve"> сельского поселения Калининского района</w:t>
      </w:r>
      <w:r>
        <w:rPr>
          <w:color w:val="000000"/>
          <w:sz w:val="28"/>
          <w:szCs w:val="28"/>
        </w:rPr>
        <w:t>.</w:t>
      </w:r>
    </w:p>
    <w:p w:rsidR="004B22CC" w:rsidRPr="005526F0" w:rsidRDefault="004B22CC" w:rsidP="004B22CC">
      <w:pPr>
        <w:pStyle w:val="af4"/>
        <w:numPr>
          <w:ilvl w:val="1"/>
          <w:numId w:val="7"/>
        </w:numPr>
        <w:shd w:val="clear" w:color="auto" w:fill="FFFFFF"/>
        <w:suppressAutoHyphens/>
        <w:autoSpaceDE/>
        <w:autoSpaceDN/>
        <w:adjustRightInd/>
        <w:ind w:left="0" w:firstLine="709"/>
        <w:rPr>
          <w:sz w:val="28"/>
          <w:szCs w:val="28"/>
        </w:rPr>
      </w:pPr>
      <w:r w:rsidRPr="00092205">
        <w:rPr>
          <w:color w:val="000000"/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="00E73735" w:rsidRPr="00566B23">
        <w:rPr>
          <w:sz w:val="28"/>
          <w:szCs w:val="28"/>
        </w:rPr>
        <w:t xml:space="preserve">нормативными правовыми актами Краснодарского края, муниципальными правовыми актами </w:t>
      </w:r>
      <w:r w:rsidR="00E73735">
        <w:rPr>
          <w:sz w:val="28"/>
          <w:szCs w:val="28"/>
        </w:rPr>
        <w:t>Бойкопонурского</w:t>
      </w:r>
      <w:r w:rsidR="00E73735" w:rsidRPr="008F05D9">
        <w:rPr>
          <w:sz w:val="28"/>
          <w:szCs w:val="28"/>
        </w:rPr>
        <w:t xml:space="preserve"> </w:t>
      </w:r>
      <w:r w:rsidR="00E73735">
        <w:rPr>
          <w:bCs/>
          <w:sz w:val="28"/>
          <w:szCs w:val="28"/>
        </w:rPr>
        <w:t>сельского поселения Калининского</w:t>
      </w:r>
      <w:r w:rsidR="00E73735" w:rsidRPr="00566B23">
        <w:rPr>
          <w:bCs/>
          <w:sz w:val="28"/>
          <w:szCs w:val="28"/>
        </w:rPr>
        <w:t xml:space="preserve"> район</w:t>
      </w:r>
      <w:r w:rsidR="00E73735">
        <w:rPr>
          <w:bCs/>
          <w:sz w:val="28"/>
          <w:szCs w:val="28"/>
        </w:rPr>
        <w:t>а</w:t>
      </w:r>
      <w:r w:rsidR="00E73735" w:rsidRPr="00566B23">
        <w:rPr>
          <w:sz w:val="28"/>
          <w:szCs w:val="28"/>
        </w:rPr>
        <w:t>, а также в соответствии с единым стандартом предоставления муниципальной услуги (при его наличии) после внесения сведений о муниципальной услуге в</w:t>
      </w:r>
      <w:r w:rsidR="00E73735">
        <w:rPr>
          <w:sz w:val="28"/>
          <w:szCs w:val="28"/>
        </w:rPr>
        <w:t xml:space="preserve"> </w:t>
      </w:r>
      <w:r w:rsidR="00E73735" w:rsidRPr="00566B23">
        <w:rPr>
          <w:rFonts w:eastAsia="Arial"/>
          <w:sz w:val="28"/>
          <w:szCs w:val="28"/>
          <w:lang w:eastAsia="ar-SA"/>
        </w:rPr>
        <w:t xml:space="preserve">государственную региональную информационную систему «Реестр государственных и муниципальных услуг (функций) Краснодарского края» (далее – Реестр услуг Краснодарского края), </w:t>
      </w:r>
      <w:r w:rsidR="00E73735" w:rsidRPr="00566B23">
        <w:rPr>
          <w:sz w:val="28"/>
          <w:szCs w:val="28"/>
        </w:rPr>
        <w:t>федеральную г</w:t>
      </w:r>
      <w:r w:rsidR="00E73735">
        <w:rPr>
          <w:sz w:val="28"/>
          <w:szCs w:val="28"/>
        </w:rPr>
        <w:t xml:space="preserve">осударственную </w:t>
      </w:r>
      <w:r w:rsidR="00E73735" w:rsidRPr="00566B23">
        <w:rPr>
          <w:sz w:val="28"/>
          <w:szCs w:val="28"/>
        </w:rPr>
        <w:t>информационную систему «Федеральный реестр государственных и муниципальных услуг (функций)» (далее – федеральный Реестр услуг)</w:t>
      </w:r>
      <w:r w:rsidRPr="005526F0">
        <w:rPr>
          <w:sz w:val="28"/>
          <w:szCs w:val="28"/>
        </w:rPr>
        <w:t>.</w:t>
      </w:r>
    </w:p>
    <w:p w:rsidR="00E73735" w:rsidRDefault="00E73735" w:rsidP="004B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отдела Администрации,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</w:t>
      </w:r>
      <w:r w:rsidRPr="00566B23">
        <w:rPr>
          <w:rFonts w:ascii="Times New Roman" w:hAnsi="Times New Roman" w:cs="Times New Roman"/>
          <w:sz w:val="28"/>
          <w:szCs w:val="28"/>
        </w:rPr>
        <w:lastRenderedPageBreak/>
        <w:t>правового акта подлежит утверждению административный регламент предоставления соответствующей муниципальной услуги.</w:t>
      </w:r>
      <w:r w:rsidR="004B22CC" w:rsidRPr="004E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CC" w:rsidRPr="004E19EE" w:rsidRDefault="004B22CC" w:rsidP="004B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EE">
        <w:rPr>
          <w:rFonts w:ascii="Times New Roman" w:hAnsi="Times New Roman" w:cs="Times New Roman"/>
          <w:sz w:val="28"/>
          <w:szCs w:val="28"/>
        </w:rPr>
        <w:t>При этом указанным порядком осуществления полномочия, утвержденным норм</w:t>
      </w:r>
      <w:r>
        <w:rPr>
          <w:rFonts w:ascii="Times New Roman" w:hAnsi="Times New Roman" w:cs="Times New Roman"/>
          <w:sz w:val="28"/>
          <w:szCs w:val="28"/>
        </w:rPr>
        <w:t>ативным правовым актом органа местного самоуправления</w:t>
      </w:r>
      <w:r w:rsidRPr="004E19EE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регламента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настоящим </w:t>
      </w:r>
      <w:r w:rsidR="000D4F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4E19EE">
        <w:rPr>
          <w:rFonts w:ascii="Times New Roman" w:hAnsi="Times New Roman" w:cs="Times New Roman"/>
          <w:sz w:val="28"/>
          <w:szCs w:val="28"/>
        </w:rPr>
        <w:t>.</w:t>
      </w:r>
    </w:p>
    <w:p w:rsidR="004B22CC" w:rsidRPr="005526F0" w:rsidRDefault="004B22CC" w:rsidP="004B22CC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F0">
        <w:rPr>
          <w:rFonts w:ascii="Times New Roman" w:hAnsi="Times New Roman" w:cs="Times New Roman"/>
          <w:sz w:val="28"/>
          <w:szCs w:val="28"/>
        </w:rPr>
        <w:t xml:space="preserve">Разработка и согласование проектов административных регламентов осуществляются функциональными органами администрации </w:t>
      </w:r>
      <w:r w:rsidR="005526F0">
        <w:rPr>
          <w:rFonts w:ascii="Times New Roman" w:hAnsi="Times New Roman" w:cs="Times New Roman"/>
          <w:sz w:val="28"/>
          <w:szCs w:val="28"/>
        </w:rPr>
        <w:t>Бойкопонурского</w:t>
      </w:r>
      <w:r w:rsidR="005526F0" w:rsidRPr="008F05D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5526F0">
        <w:rPr>
          <w:rFonts w:ascii="Times New Roman" w:hAnsi="Times New Roman" w:cs="Times New Roman"/>
          <w:sz w:val="28"/>
          <w:szCs w:val="28"/>
        </w:rPr>
        <w:t xml:space="preserve">, ответственными за разработку административных регламентов и предоставление муниципальных услуг, утверждение проектов административных регламентов осуществляется администрацией </w:t>
      </w:r>
      <w:r w:rsidR="00263CD3">
        <w:rPr>
          <w:rFonts w:ascii="Times New Roman" w:hAnsi="Times New Roman" w:cs="Times New Roman"/>
          <w:sz w:val="28"/>
          <w:szCs w:val="28"/>
        </w:rPr>
        <w:t>Бойкопонурского</w:t>
      </w:r>
      <w:r w:rsidR="00263CD3" w:rsidRPr="008F05D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5526F0">
        <w:rPr>
          <w:rFonts w:ascii="Times New Roman" w:hAnsi="Times New Roman" w:cs="Times New Roman"/>
          <w:sz w:val="28"/>
          <w:szCs w:val="28"/>
        </w:rPr>
        <w:t xml:space="preserve">, предоставляющей муниципальные  услуги, проведение экспертизы осуществляется структурным подразделением администрации </w:t>
      </w:r>
      <w:r w:rsidR="00263CD3">
        <w:rPr>
          <w:rFonts w:ascii="Times New Roman" w:hAnsi="Times New Roman" w:cs="Times New Roman"/>
          <w:sz w:val="28"/>
          <w:szCs w:val="28"/>
        </w:rPr>
        <w:t>Бойкопонурского</w:t>
      </w:r>
      <w:r w:rsidR="00263CD3" w:rsidRPr="008F05D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5526F0">
        <w:rPr>
          <w:rFonts w:ascii="Times New Roman" w:hAnsi="Times New Roman" w:cs="Times New Roman"/>
          <w:sz w:val="28"/>
          <w:szCs w:val="28"/>
        </w:rPr>
        <w:t>, уполномоченным на проведение экспертизы, с</w:t>
      </w:r>
      <w:r w:rsidRPr="00875F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26F0">
        <w:rPr>
          <w:rFonts w:ascii="Times New Roman" w:hAnsi="Times New Roman" w:cs="Times New Roman"/>
          <w:sz w:val="28"/>
          <w:szCs w:val="28"/>
        </w:rPr>
        <w:t xml:space="preserve">использованием программно-технических средств </w:t>
      </w:r>
      <w:r w:rsidR="002B42AC" w:rsidRPr="00566B23">
        <w:rPr>
          <w:rFonts w:ascii="Times New Roman" w:hAnsi="Times New Roman" w:cs="Times New Roman"/>
          <w:sz w:val="28"/>
          <w:szCs w:val="28"/>
        </w:rPr>
        <w:t>Реестра услуг Краснодарского края</w:t>
      </w:r>
      <w:r w:rsidRPr="005526F0">
        <w:rPr>
          <w:rFonts w:ascii="Times New Roman" w:hAnsi="Times New Roman" w:cs="Times New Roman"/>
          <w:sz w:val="28"/>
          <w:szCs w:val="28"/>
        </w:rPr>
        <w:t>.</w:t>
      </w:r>
    </w:p>
    <w:p w:rsidR="004B22CC" w:rsidRPr="00875F47" w:rsidRDefault="004B22CC" w:rsidP="004B22CC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F0">
        <w:rPr>
          <w:rFonts w:ascii="Times New Roman" w:hAnsi="Times New Roman" w:cs="Times New Roman"/>
          <w:sz w:val="28"/>
          <w:szCs w:val="28"/>
        </w:rPr>
        <w:t xml:space="preserve">Разработка административных регламентов включает следующие </w:t>
      </w:r>
      <w:r w:rsidRPr="00875F47">
        <w:rPr>
          <w:rFonts w:ascii="Times New Roman" w:hAnsi="Times New Roman" w:cs="Times New Roman"/>
          <w:sz w:val="28"/>
          <w:szCs w:val="28"/>
        </w:rPr>
        <w:t>этапы:</w:t>
      </w:r>
    </w:p>
    <w:p w:rsidR="004B22CC" w:rsidRPr="00875F47" w:rsidRDefault="004B22CC" w:rsidP="004B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B4">
        <w:rPr>
          <w:rFonts w:ascii="Times New Roman" w:hAnsi="Times New Roman" w:cs="Times New Roman"/>
          <w:sz w:val="28"/>
          <w:szCs w:val="28"/>
        </w:rPr>
        <w:t xml:space="preserve">1) внесение в </w:t>
      </w:r>
      <w:r w:rsidR="002B42AC" w:rsidRPr="00566B23">
        <w:rPr>
          <w:rFonts w:ascii="Times New Roman" w:hAnsi="Times New Roman" w:cs="Times New Roman"/>
          <w:sz w:val="28"/>
          <w:szCs w:val="28"/>
        </w:rPr>
        <w:t xml:space="preserve">Реестр услуг Краснодарского края </w:t>
      </w:r>
      <w:r w:rsidRPr="009A71B4">
        <w:rPr>
          <w:rFonts w:ascii="Times New Roman" w:hAnsi="Times New Roman" w:cs="Times New Roman"/>
          <w:sz w:val="28"/>
          <w:szCs w:val="28"/>
        </w:rPr>
        <w:t>функциональными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2B42A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ответственными за разработку административных регламентов и предоставление муниципальных услуг, сведений о муниципальной</w:t>
      </w:r>
      <w:r w:rsidRPr="00875F47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4B22CC" w:rsidRPr="00875F47" w:rsidRDefault="004B22CC" w:rsidP="004B22C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AC">
        <w:rPr>
          <w:rFonts w:ascii="Times New Roman" w:hAnsi="Times New Roman" w:cs="Times New Roman"/>
          <w:sz w:val="28"/>
          <w:szCs w:val="28"/>
        </w:rPr>
        <w:t xml:space="preserve">2) преобразование сведений, указанных в </w:t>
      </w:r>
      <w:hyperlink r:id="rId11" w:anchor="3020" w:history="1">
        <w:r w:rsidRPr="002B42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"1"</w:t>
        </w:r>
      </w:hyperlink>
      <w:r w:rsidRPr="002B42AC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</w:t>
      </w:r>
      <w:r w:rsidR="002B42AC" w:rsidRPr="002B42AC">
        <w:rPr>
          <w:rFonts w:ascii="Times New Roman" w:hAnsi="Times New Roman" w:cs="Times New Roman"/>
          <w:sz w:val="28"/>
          <w:szCs w:val="28"/>
        </w:rPr>
        <w:t>от 27 июля 2010 г</w:t>
      </w:r>
      <w:r w:rsidR="002B42AC">
        <w:rPr>
          <w:rFonts w:ascii="Times New Roman" w:hAnsi="Times New Roman" w:cs="Times New Roman"/>
          <w:sz w:val="28"/>
          <w:szCs w:val="28"/>
        </w:rPr>
        <w:t xml:space="preserve">ода </w:t>
      </w:r>
      <w:r w:rsidR="002B42AC" w:rsidRPr="002B42AC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2B42AC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="002B42AC">
        <w:rPr>
          <w:rFonts w:ascii="Times New Roman" w:hAnsi="Times New Roman" w:cs="Times New Roman"/>
          <w:sz w:val="28"/>
          <w:szCs w:val="28"/>
        </w:rPr>
        <w:t xml:space="preserve"> </w:t>
      </w:r>
      <w:r w:rsidR="002B42AC" w:rsidRPr="004C65EE">
        <w:rPr>
          <w:rFonts w:ascii="Times New Roman" w:hAnsi="Times New Roman" w:cs="Times New Roman"/>
          <w:sz w:val="28"/>
          <w:szCs w:val="28"/>
        </w:rPr>
        <w:t>(далее – Федеральный закон № 210-ФЗ)</w:t>
      </w:r>
      <w:r w:rsidRPr="002B42AC">
        <w:rPr>
          <w:rFonts w:ascii="Times New Roman" w:hAnsi="Times New Roman" w:cs="Times New Roman"/>
          <w:sz w:val="28"/>
          <w:szCs w:val="28"/>
        </w:rPr>
        <w:t>;</w:t>
      </w:r>
    </w:p>
    <w:p w:rsidR="004B22CC" w:rsidRPr="00537F3C" w:rsidRDefault="004B22CC" w:rsidP="004B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7F3C">
        <w:rPr>
          <w:rFonts w:ascii="Times New Roman" w:hAnsi="Times New Roman" w:cs="Times New Roman"/>
          <w:sz w:val="28"/>
          <w:szCs w:val="28"/>
        </w:rPr>
        <w:t xml:space="preserve">) автоматическое формирование из сведений, указанных в </w:t>
      </w:r>
      <w:hyperlink r:id="rId12" w:anchor="3021" w:history="1"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"2"</w:t>
        </w:r>
      </w:hyperlink>
      <w:r w:rsidRPr="00537F3C">
        <w:rPr>
          <w:rFonts w:ascii="Times New Roman" w:hAnsi="Times New Roman" w:cs="Times New Roman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2</w:t>
      </w:r>
      <w:r w:rsidRPr="00537F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B22CC" w:rsidRPr="00537F3C" w:rsidRDefault="004B22CC" w:rsidP="004B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услуге, указанные в </w:t>
      </w:r>
      <w:hyperlink r:id="rId13" w:anchor="3020" w:history="1"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"1" пункта 1.5</w:t>
        </w:r>
      </w:hyperlink>
      <w:r w:rsidRPr="004B6E88">
        <w:rPr>
          <w:color w:val="000000" w:themeColor="text1"/>
          <w:sz w:val="28"/>
          <w:szCs w:val="28"/>
        </w:rPr>
        <w:t>.</w:t>
      </w:r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4B22CC" w:rsidRPr="00537F3C" w:rsidRDefault="004B22CC" w:rsidP="004B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37F3C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p w:rsidR="004B22CC" w:rsidRPr="00537F3C" w:rsidRDefault="004B22CC" w:rsidP="004B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7F3C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537F3C">
        <w:rPr>
          <w:rFonts w:ascii="Times New Roman" w:hAnsi="Times New Roman" w:cs="Times New Roman"/>
          <w:sz w:val="28"/>
          <w:szCs w:val="28"/>
        </w:rPr>
        <w:t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 в приеме таких документов и (или) информации, основаниях для</w:t>
      </w:r>
      <w:proofErr w:type="gramEnd"/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lastRenderedPageBreak/>
        <w:t>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37F3C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537F3C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(далее - вари</w:t>
      </w:r>
      <w:r>
        <w:rPr>
          <w:rFonts w:ascii="Times New Roman" w:hAnsi="Times New Roman" w:cs="Times New Roman"/>
          <w:sz w:val="28"/>
          <w:szCs w:val="28"/>
        </w:rPr>
        <w:t>ант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4B22CC" w:rsidRDefault="004B22CC" w:rsidP="004B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соответствии с </w:t>
      </w:r>
      <w:hyperlink r:id="rId14" w:anchor="3021" w:history="1"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"2" пункта 1.5</w:t>
        </w:r>
      </w:hyperlink>
      <w:r w:rsidRPr="00507E94">
        <w:rPr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4B22CC" w:rsidRDefault="004B22CC" w:rsidP="004B22CC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E94">
        <w:rPr>
          <w:rFonts w:ascii="Times New Roman" w:hAnsi="Times New Roman" w:cs="Times New Roman"/>
          <w:sz w:val="28"/>
          <w:szCs w:val="28"/>
        </w:rPr>
        <w:t>При разработке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инистративных регламентов функциональные органы </w:t>
      </w:r>
      <w:r w:rsidR="002B42AC">
        <w:rPr>
          <w:rFonts w:ascii="Times New Roman" w:hAnsi="Times New Roman" w:cs="Times New Roman"/>
          <w:sz w:val="28"/>
          <w:szCs w:val="28"/>
        </w:rPr>
        <w:t>Администрации</w:t>
      </w:r>
      <w:r w:rsidRPr="00507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за разработку административных регламентов и предоставление муниципальной</w:t>
      </w:r>
      <w:r w:rsidRPr="00507E94">
        <w:rPr>
          <w:rFonts w:ascii="Times New Roman" w:hAnsi="Times New Roman" w:cs="Times New Roman"/>
          <w:sz w:val="28"/>
          <w:szCs w:val="28"/>
        </w:rPr>
        <w:t xml:space="preserve"> услуги, предусматривают оптимизацию (повышение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) предоставления </w:t>
      </w:r>
      <w:r w:rsidRPr="00507E94">
        <w:rPr>
          <w:rFonts w:ascii="Times New Roman" w:hAnsi="Times New Roman" w:cs="Times New Roman"/>
          <w:sz w:val="28"/>
          <w:szCs w:val="28"/>
        </w:rPr>
        <w:t xml:space="preserve"> услуг, в том числе возможност</w:t>
      </w:r>
      <w:r>
        <w:rPr>
          <w:rFonts w:ascii="Times New Roman" w:hAnsi="Times New Roman" w:cs="Times New Roman"/>
          <w:sz w:val="28"/>
          <w:szCs w:val="28"/>
        </w:rPr>
        <w:t>ь предоставления муниципальной</w:t>
      </w:r>
      <w:r w:rsidRPr="00507E94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507E9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07E94">
        <w:rPr>
          <w:rFonts w:ascii="Times New Roman" w:hAnsi="Times New Roman" w:cs="Times New Roman"/>
          <w:sz w:val="28"/>
          <w:szCs w:val="28"/>
        </w:rPr>
        <w:t>) режиме, многоканальность и экстерриториал</w:t>
      </w:r>
      <w:r>
        <w:rPr>
          <w:rFonts w:ascii="Times New Roman" w:hAnsi="Times New Roman" w:cs="Times New Roman"/>
          <w:sz w:val="28"/>
          <w:szCs w:val="28"/>
        </w:rPr>
        <w:t>ьность получения муниципальных</w:t>
      </w:r>
      <w:r w:rsidRPr="00507E94">
        <w:rPr>
          <w:rFonts w:ascii="Times New Roman" w:hAnsi="Times New Roman" w:cs="Times New Roman"/>
          <w:sz w:val="28"/>
          <w:szCs w:val="28"/>
        </w:rPr>
        <w:t xml:space="preserve"> услуг, описания всех вариантов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507E94">
        <w:rPr>
          <w:rFonts w:ascii="Times New Roman" w:hAnsi="Times New Roman" w:cs="Times New Roman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муниципальной</w:t>
      </w:r>
      <w:r w:rsidRPr="00507E94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муниципальных</w:t>
      </w:r>
      <w:r w:rsidRPr="00507E94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муниципальных</w:t>
      </w:r>
      <w:r w:rsidRPr="00507E94">
        <w:rPr>
          <w:rFonts w:ascii="Times New Roman" w:hAnsi="Times New Roman" w:cs="Times New Roman"/>
          <w:sz w:val="28"/>
          <w:szCs w:val="28"/>
        </w:rPr>
        <w:t xml:space="preserve"> услуг, предусмотренных </w:t>
      </w:r>
      <w:r w:rsidR="002B42AC" w:rsidRPr="00566B23">
        <w:rPr>
          <w:rFonts w:ascii="Times New Roman" w:hAnsi="Times New Roman" w:cs="Times New Roman"/>
          <w:sz w:val="28"/>
          <w:szCs w:val="28"/>
        </w:rPr>
        <w:t>Федеральным законом № 210-ФЗ</w:t>
      </w:r>
      <w:r w:rsidRPr="00507E94">
        <w:rPr>
          <w:rFonts w:ascii="Times New Roman" w:hAnsi="Times New Roman" w:cs="Times New Roman"/>
          <w:sz w:val="28"/>
          <w:szCs w:val="28"/>
        </w:rPr>
        <w:t>.</w:t>
      </w:r>
    </w:p>
    <w:p w:rsidR="004B22CC" w:rsidRPr="00507E94" w:rsidRDefault="004B22CC" w:rsidP="004B22CC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административных регламентов определя</w:t>
      </w:r>
      <w:r w:rsidR="00BA00C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функциональными органами </w:t>
      </w:r>
      <w:r w:rsidR="002B42A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ответственными за разработку административных регламентов и предоставление муниципальной услуги, с учетом формулировки нормативного правового акта, которым предусмотрена соответствующая муниципальная услуга.</w:t>
      </w:r>
    </w:p>
    <w:p w:rsidR="00566B23" w:rsidRPr="00566B23" w:rsidRDefault="00566B23" w:rsidP="00BA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BBF" w:rsidRPr="00A90BBF" w:rsidRDefault="00566B23" w:rsidP="00A90BB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0BBF">
        <w:rPr>
          <w:rFonts w:ascii="Times New Roman" w:hAnsi="Times New Roman" w:cs="Times New Roman"/>
          <w:sz w:val="28"/>
          <w:szCs w:val="28"/>
        </w:rPr>
        <w:t xml:space="preserve">Требования к структуре и содержанию </w:t>
      </w:r>
    </w:p>
    <w:p w:rsidR="00566B23" w:rsidRPr="00A90BBF" w:rsidRDefault="008E26EC" w:rsidP="00A90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0BBF">
        <w:rPr>
          <w:rFonts w:ascii="Times New Roman" w:hAnsi="Times New Roman" w:cs="Times New Roman"/>
          <w:sz w:val="28"/>
          <w:szCs w:val="28"/>
        </w:rPr>
        <w:t>а</w:t>
      </w:r>
      <w:r w:rsidR="00566B23" w:rsidRPr="00A90BBF">
        <w:rPr>
          <w:rFonts w:ascii="Times New Roman" w:hAnsi="Times New Roman" w:cs="Times New Roman"/>
          <w:sz w:val="28"/>
          <w:szCs w:val="28"/>
        </w:rPr>
        <w:t>дминистративных регламентов</w:t>
      </w:r>
    </w:p>
    <w:p w:rsidR="00566B23" w:rsidRPr="008E26EC" w:rsidRDefault="00566B23" w:rsidP="00BA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C8" w:rsidRPr="003B4F4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3B4F40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В административный регламент включаются следующие разделы:</w:t>
      </w:r>
    </w:p>
    <w:p w:rsidR="00BA00C8" w:rsidRPr="008C6EB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BA00C8" w:rsidRPr="008C6EB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стандар</w:t>
      </w:r>
      <w:r>
        <w:rPr>
          <w:rFonts w:ascii="Times New Roman" w:hAnsi="Times New Roman" w:cs="Times New Roman"/>
          <w:sz w:val="28"/>
          <w:szCs w:val="28"/>
        </w:rPr>
        <w:t xml:space="preserve">т предоставления муниципальной </w:t>
      </w:r>
      <w:r w:rsidRPr="008C6EB0">
        <w:rPr>
          <w:rFonts w:ascii="Times New Roman" w:hAnsi="Times New Roman" w:cs="Times New Roman"/>
          <w:sz w:val="28"/>
          <w:szCs w:val="28"/>
        </w:rPr>
        <w:t>услуги;</w:t>
      </w:r>
    </w:p>
    <w:p w:rsidR="00BA00C8" w:rsidRPr="008C6EB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6EB0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процедур;</w:t>
      </w:r>
    </w:p>
    <w:p w:rsidR="00BA00C8" w:rsidRPr="008C6EB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6EB0">
        <w:rPr>
          <w:rFonts w:ascii="Times New Roman" w:hAnsi="Times New Roman" w:cs="Times New Roman"/>
          <w:sz w:val="28"/>
          <w:szCs w:val="28"/>
        </w:rPr>
        <w:t xml:space="preserve">) формы </w:t>
      </w:r>
      <w:proofErr w:type="gramStart"/>
      <w:r w:rsidRPr="008C6E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6EB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BA00C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6EB0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</w:t>
      </w:r>
      <w:r w:rsidR="002B42AC">
        <w:rPr>
          <w:rFonts w:ascii="Times New Roman" w:hAnsi="Times New Roman" w:cs="Times New Roman"/>
          <w:sz w:val="28"/>
          <w:szCs w:val="28"/>
        </w:rPr>
        <w:t>.</w:t>
      </w:r>
      <w:r w:rsidRPr="008C6EB0">
        <w:rPr>
          <w:rFonts w:ascii="Times New Roman" w:hAnsi="Times New Roman" w:cs="Times New Roman"/>
          <w:sz w:val="28"/>
          <w:szCs w:val="28"/>
        </w:rPr>
        <w:t xml:space="preserve">1 статьи 16 </w:t>
      </w:r>
      <w:r w:rsidR="00FF0E1E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8C6EB0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:rsidR="00BA00C8" w:rsidRPr="008C6EB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C6EB0">
        <w:rPr>
          <w:rFonts w:ascii="Times New Roman" w:hAnsi="Times New Roman" w:cs="Times New Roman"/>
          <w:sz w:val="28"/>
          <w:szCs w:val="28"/>
        </w:rPr>
        <w:t>В раздел "Общие положения" включаются следующие положения:</w:t>
      </w:r>
    </w:p>
    <w:p w:rsidR="00BA00C8" w:rsidRPr="008C6EB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предмет регулирования административного регламента;</w:t>
      </w:r>
    </w:p>
    <w:p w:rsidR="00BA00C8" w:rsidRPr="008C6EB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круг заявителей;</w:t>
      </w:r>
    </w:p>
    <w:p w:rsidR="00BA00C8" w:rsidRPr="008C6EB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C6EB0">
        <w:rPr>
          <w:rFonts w:ascii="Times New Roman" w:hAnsi="Times New Roman" w:cs="Times New Roman"/>
          <w:sz w:val="28"/>
          <w:szCs w:val="28"/>
        </w:rPr>
        <w:t>) требование предоста</w:t>
      </w:r>
      <w:r>
        <w:rPr>
          <w:rFonts w:ascii="Times New Roman" w:hAnsi="Times New Roman" w:cs="Times New Roman"/>
          <w:sz w:val="28"/>
          <w:szCs w:val="28"/>
        </w:rPr>
        <w:t>вления заявителю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BA00C8" w:rsidRPr="005C7011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7019A">
        <w:rPr>
          <w:rFonts w:ascii="Times New Roman" w:hAnsi="Times New Roman" w:cs="Times New Roman"/>
          <w:sz w:val="28"/>
          <w:szCs w:val="28"/>
        </w:rPr>
        <w:t>Раздел "Стандар</w:t>
      </w:r>
      <w:r>
        <w:rPr>
          <w:rFonts w:ascii="Times New Roman" w:hAnsi="Times New Roman" w:cs="Times New Roman"/>
          <w:sz w:val="28"/>
          <w:szCs w:val="28"/>
        </w:rPr>
        <w:t xml:space="preserve">т предоставления муниципальной 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услуги" состоит из следующих подразделов: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наименование органа, предоставляю</w:t>
      </w:r>
      <w:r>
        <w:rPr>
          <w:rFonts w:ascii="Times New Roman" w:hAnsi="Times New Roman" w:cs="Times New Roman"/>
          <w:sz w:val="28"/>
          <w:szCs w:val="28"/>
        </w:rPr>
        <w:t>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019A">
        <w:rPr>
          <w:rFonts w:ascii="Times New Roman" w:hAnsi="Times New Roman" w:cs="Times New Roman"/>
          <w:sz w:val="28"/>
          <w:szCs w:val="28"/>
        </w:rPr>
        <w:t>)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019A">
        <w:rPr>
          <w:rFonts w:ascii="Times New Roman" w:hAnsi="Times New Roman" w:cs="Times New Roman"/>
          <w:sz w:val="28"/>
          <w:szCs w:val="28"/>
        </w:rPr>
        <w:t>)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019A">
        <w:rPr>
          <w:rFonts w:ascii="Times New Roman" w:hAnsi="Times New Roman" w:cs="Times New Roman"/>
          <w:sz w:val="28"/>
          <w:szCs w:val="28"/>
        </w:rPr>
        <w:t>) правовые основания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для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7019A">
        <w:rPr>
          <w:rFonts w:ascii="Times New Roman" w:hAnsi="Times New Roman" w:cs="Times New Roman"/>
          <w:sz w:val="28"/>
          <w:szCs w:val="28"/>
        </w:rPr>
        <w:t>) 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максимальный срок ожидания в очереди при подаче заявителем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срок регистрации запроса заявителя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7019A">
        <w:rPr>
          <w:rFonts w:ascii="Times New Roman" w:hAnsi="Times New Roman" w:cs="Times New Roman"/>
          <w:sz w:val="28"/>
          <w:szCs w:val="28"/>
        </w:rPr>
        <w:t>) 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7019A">
        <w:rPr>
          <w:rFonts w:ascii="Times New Roman" w:hAnsi="Times New Roman" w:cs="Times New Roman"/>
          <w:sz w:val="28"/>
          <w:szCs w:val="28"/>
        </w:rPr>
        <w:t>) показатели доступности и кач</w:t>
      </w:r>
      <w:r>
        <w:rPr>
          <w:rFonts w:ascii="Times New Roman" w:hAnsi="Times New Roman" w:cs="Times New Roman"/>
          <w:sz w:val="28"/>
          <w:szCs w:val="28"/>
        </w:rPr>
        <w:t>ества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многофункциональных центрах и особенности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форме.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47019A">
        <w:rPr>
          <w:rFonts w:ascii="Times New Roman" w:hAnsi="Times New Roman" w:cs="Times New Roman"/>
          <w:sz w:val="28"/>
          <w:szCs w:val="28"/>
        </w:rPr>
        <w:t xml:space="preserve">Подраздел "Наименование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услугу" должен включать следующие положения:</w:t>
      </w:r>
    </w:p>
    <w:p w:rsidR="00BA00C8" w:rsidRPr="0047019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A00C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возможность (невозможность) принятия многофункциональным центром решения об отказе в приеме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47019A">
        <w:rPr>
          <w:rFonts w:ascii="Times New Roman" w:hAnsi="Times New Roman" w:cs="Times New Roman"/>
          <w:sz w:val="28"/>
          <w:szCs w:val="28"/>
        </w:rPr>
        <w:t>услуги может быть подан в многофункциональный центр).</w:t>
      </w:r>
    </w:p>
    <w:p w:rsidR="00BA00C8" w:rsidRPr="00865DAE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65DAE">
        <w:rPr>
          <w:rFonts w:ascii="Times New Roman" w:hAnsi="Times New Roman" w:cs="Times New Roman"/>
          <w:sz w:val="28"/>
          <w:szCs w:val="28"/>
        </w:rPr>
        <w:t>Подраздел "Результ</w:t>
      </w:r>
      <w:r>
        <w:rPr>
          <w:rFonts w:ascii="Times New Roman" w:hAnsi="Times New Roman" w:cs="Times New Roman"/>
          <w:sz w:val="28"/>
          <w:szCs w:val="28"/>
        </w:rPr>
        <w:t>ат предоставления муниципальной</w:t>
      </w:r>
      <w:r w:rsidRPr="00865DAE">
        <w:rPr>
          <w:rFonts w:ascii="Times New Roman" w:hAnsi="Times New Roman" w:cs="Times New Roman"/>
          <w:sz w:val="28"/>
          <w:szCs w:val="28"/>
        </w:rPr>
        <w:t xml:space="preserve"> услуги" должен включать следующие положения:</w:t>
      </w:r>
    </w:p>
    <w:p w:rsidR="00BA00C8" w:rsidRPr="00DE539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результата (результатов</w:t>
      </w:r>
      <w:r>
        <w:rPr>
          <w:rFonts w:ascii="Times New Roman" w:hAnsi="Times New Roman" w:cs="Times New Roman"/>
          <w:sz w:val="28"/>
          <w:szCs w:val="28"/>
        </w:rPr>
        <w:t>)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DE539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E5398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</w:t>
      </w:r>
      <w:r>
        <w:rPr>
          <w:rFonts w:ascii="Times New Roman" w:hAnsi="Times New Roman" w:cs="Times New Roman"/>
          <w:sz w:val="28"/>
          <w:szCs w:val="28"/>
        </w:rPr>
        <w:t>ляется результат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DE539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E5398">
        <w:rPr>
          <w:rFonts w:ascii="Times New Roman" w:hAnsi="Times New Roman" w:cs="Times New Roman"/>
          <w:sz w:val="28"/>
          <w:szCs w:val="28"/>
        </w:rPr>
        <w:t>состав реестровой записи о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BA00C8" w:rsidRPr="00DE539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E5398">
        <w:rPr>
          <w:rFonts w:ascii="Times New Roman" w:hAnsi="Times New Roman" w:cs="Times New Roman"/>
          <w:sz w:val="28"/>
          <w:szCs w:val="28"/>
        </w:rPr>
        <w:t>способ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A00C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D78CF">
        <w:rPr>
          <w:rFonts w:ascii="Times New Roman" w:hAnsi="Times New Roman" w:cs="Times New Roman"/>
          <w:sz w:val="28"/>
          <w:szCs w:val="28"/>
        </w:rPr>
        <w:t xml:space="preserve">. Положения, указанные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пункте 2.5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4537D">
        <w:rPr>
          <w:rFonts w:ascii="Times New Roman" w:hAnsi="Times New Roman" w:cs="Times New Roman"/>
          <w:sz w:val="28"/>
          <w:szCs w:val="28"/>
        </w:rPr>
        <w:t>Порядка</w:t>
      </w:r>
      <w:r w:rsidRPr="00DD78CF">
        <w:rPr>
          <w:rFonts w:ascii="Times New Roman" w:hAnsi="Times New Roman" w:cs="Times New Roman"/>
          <w:sz w:val="28"/>
          <w:szCs w:val="28"/>
        </w:rPr>
        <w:t>, приводятся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D78CF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BA00C8" w:rsidRPr="00DB5785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DB5785">
        <w:rPr>
          <w:rFonts w:ascii="Times New Roman" w:hAnsi="Times New Roman" w:cs="Times New Roman"/>
          <w:sz w:val="28"/>
          <w:szCs w:val="28"/>
        </w:rPr>
        <w:t>Подраздел "Сро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услуги" должен включать сведения о максимальном срок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A00C8" w:rsidRPr="008C674B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4537D"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предоставляющей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</w:t>
      </w:r>
      <w:r w:rsidR="00D4537D"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предоставляющую муниципальную услугу;</w:t>
      </w:r>
    </w:p>
    <w:p w:rsidR="00BA00C8" w:rsidRPr="008C674B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4537D" w:rsidRPr="00566B23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</w:t>
      </w:r>
      <w:r w:rsidR="00D4537D" w:rsidRPr="00566B2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государственной региональной информационной системе «Портал государственных и муниципальных услуг (функций) Краснодарского края» (далее – Портал Краснодарского края), </w:t>
      </w:r>
      <w:r w:rsidR="00D4537D" w:rsidRPr="00566B23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предоставляющей муниципальную услугу;</w:t>
      </w:r>
    </w:p>
    <w:p w:rsidR="00BA00C8" w:rsidRPr="008C674B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BA00C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85">
        <w:rPr>
          <w:rFonts w:ascii="Times New Roman" w:hAnsi="Times New Roman" w:cs="Times New Roman"/>
          <w:sz w:val="28"/>
          <w:szCs w:val="28"/>
        </w:rPr>
        <w:t>Максимальный сро</w:t>
      </w:r>
      <w:r>
        <w:rPr>
          <w:rFonts w:ascii="Times New Roman" w:hAnsi="Times New Roman" w:cs="Times New Roman"/>
          <w:sz w:val="28"/>
          <w:szCs w:val="28"/>
        </w:rPr>
        <w:t xml:space="preserve">к предоставления муниципальной 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BA00C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46">
        <w:rPr>
          <w:rFonts w:ascii="Times New Roman" w:hAnsi="Times New Roman" w:cs="Times New Roman"/>
          <w:sz w:val="28"/>
          <w:szCs w:val="28"/>
        </w:rPr>
        <w:t xml:space="preserve">2.8. Подраздел "Правовые основания для предоставления муниципальной услуги" должен включать сведения о размещении на официальном сайте </w:t>
      </w:r>
      <w:r w:rsidR="000F529C" w:rsidRPr="00FF3746">
        <w:rPr>
          <w:rFonts w:ascii="Times New Roman" w:hAnsi="Times New Roman" w:cs="Times New Roman"/>
          <w:sz w:val="28"/>
          <w:szCs w:val="28"/>
        </w:rPr>
        <w:t>Администрации</w:t>
      </w:r>
      <w:r w:rsidRPr="00FF3746">
        <w:rPr>
          <w:rFonts w:ascii="Times New Roman" w:hAnsi="Times New Roman" w:cs="Times New Roman"/>
          <w:sz w:val="28"/>
          <w:szCs w:val="28"/>
        </w:rPr>
        <w:t>, предоставляющей муниципальную услугу, а также на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</w:t>
      </w:r>
      <w:r w:rsidRPr="000F529C">
        <w:rPr>
          <w:rFonts w:ascii="Times New Roman" w:hAnsi="Times New Roman" w:cs="Times New Roman"/>
          <w:sz w:val="28"/>
          <w:szCs w:val="28"/>
        </w:rPr>
        <w:t xml:space="preserve"> решений и действий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(бездействия) органов, предос</w:t>
      </w:r>
      <w:r>
        <w:rPr>
          <w:rFonts w:ascii="Times New Roman" w:hAnsi="Times New Roman" w:cs="Times New Roman"/>
          <w:sz w:val="28"/>
          <w:szCs w:val="28"/>
        </w:rPr>
        <w:t>тавляющих муниципальные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а также их долж</w:t>
      </w:r>
      <w:r>
        <w:rPr>
          <w:rFonts w:ascii="Times New Roman" w:hAnsi="Times New Roman" w:cs="Times New Roman"/>
          <w:sz w:val="28"/>
          <w:szCs w:val="28"/>
        </w:rPr>
        <w:t xml:space="preserve">ностных лиц, </w:t>
      </w:r>
      <w:r w:rsidRPr="004D09F6">
        <w:rPr>
          <w:rFonts w:ascii="Times New Roman" w:hAnsi="Times New Roman" w:cs="Times New Roman"/>
          <w:sz w:val="28"/>
          <w:szCs w:val="28"/>
        </w:rPr>
        <w:t xml:space="preserve">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0C8" w:rsidRPr="004D09F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Pr="004D09F6">
        <w:rPr>
          <w:rFonts w:ascii="Times New Roman" w:hAnsi="Times New Roman" w:cs="Times New Roman"/>
          <w:sz w:val="28"/>
          <w:szCs w:val="28"/>
        </w:rPr>
        <w:t>Подраздел "Исчерпывающий перечень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услуги" должен включать исчерпывающий перечень документов, необходимых в соответствии с законодательными или иными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BA00C8" w:rsidRPr="004D09F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09F6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BA00C8" w:rsidRPr="004D09F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09F6">
        <w:rPr>
          <w:rFonts w:ascii="Times New Roman" w:hAnsi="Times New Roman" w:cs="Times New Roman"/>
          <w:sz w:val="28"/>
          <w:szCs w:val="28"/>
        </w:rPr>
        <w:t xml:space="preserve">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A00C8" w:rsidRPr="004D09F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BA00C8" w:rsidRPr="004D09F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BA00C8" w:rsidRPr="004D09F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D09F6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D09F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D09F6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BA00C8" w:rsidRPr="004D09F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BA00C8" w:rsidRPr="004D09F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BA00C8" w:rsidRPr="004D09F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BA00C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r w:rsidRPr="00BB20B9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седьмом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BA00C8" w:rsidRPr="002B6F2B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B6F2B">
        <w:rPr>
          <w:rFonts w:ascii="Times New Roman" w:hAnsi="Times New Roman" w:cs="Times New Roman"/>
          <w:sz w:val="28"/>
          <w:szCs w:val="28"/>
        </w:rPr>
        <w:t>. Подраздел "Исчерпывающий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2B6F2B">
        <w:rPr>
          <w:rFonts w:ascii="Times New Roman" w:hAnsi="Times New Roman" w:cs="Times New Roman"/>
          <w:sz w:val="28"/>
          <w:szCs w:val="28"/>
        </w:rPr>
        <w:t xml:space="preserve"> услуги" должен включать информацию об исчерпывающем перечне таких оснований.</w:t>
      </w:r>
    </w:p>
    <w:p w:rsidR="00BA00C8" w:rsidRPr="00AE1AC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2B">
        <w:rPr>
          <w:rFonts w:ascii="Times New Roman" w:hAnsi="Times New Roman" w:cs="Times New Roman"/>
          <w:sz w:val="28"/>
          <w:szCs w:val="28"/>
        </w:rPr>
        <w:t>Исчерпывающий перечень оснований для каждого варианта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Pr="002B6F2B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</w:t>
      </w:r>
      <w:r w:rsidRPr="002B6F2B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отсутствия таких оснований следует прямо указать в тексте административного </w:t>
      </w:r>
      <w:r w:rsidRPr="00AE1ACA">
        <w:rPr>
          <w:rFonts w:ascii="Times New Roman" w:hAnsi="Times New Roman" w:cs="Times New Roman"/>
          <w:sz w:val="28"/>
          <w:szCs w:val="28"/>
        </w:rPr>
        <w:t>регламента на их отсутствие.</w:t>
      </w:r>
    </w:p>
    <w:p w:rsidR="00BA00C8" w:rsidRPr="00AE1AC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>2.11. Подраздел "Исчерпывающий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услуги" должен включать следующие положения:</w:t>
      </w:r>
    </w:p>
    <w:p w:rsidR="00BA00C8" w:rsidRPr="00AE1AC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1A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</w:t>
      </w:r>
      <w:r>
        <w:rPr>
          <w:rFonts w:ascii="Times New Roman" w:hAnsi="Times New Roman" w:cs="Times New Roman"/>
          <w:sz w:val="28"/>
          <w:szCs w:val="28"/>
        </w:rPr>
        <w:t>овления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BA00C8" w:rsidRPr="00AE1AC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A00C8" w:rsidRPr="00AE1AC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r w:rsidRPr="0000645B">
        <w:rPr>
          <w:rFonts w:ascii="Times New Roman" w:hAnsi="Times New Roman" w:cs="Times New Roman"/>
          <w:sz w:val="28"/>
          <w:szCs w:val="28"/>
        </w:rPr>
        <w:t>подпунктах первом и втором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BA00C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r w:rsidRPr="0000645B">
        <w:rPr>
          <w:rFonts w:ascii="Times New Roman" w:hAnsi="Times New Roman" w:cs="Times New Roman"/>
          <w:sz w:val="28"/>
          <w:szCs w:val="28"/>
        </w:rPr>
        <w:t>подпунктами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72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645B">
        <w:rPr>
          <w:rFonts w:ascii="Times New Roman" w:hAnsi="Times New Roman" w:cs="Times New Roman"/>
          <w:sz w:val="28"/>
          <w:szCs w:val="28"/>
        </w:rPr>
        <w:t>первым</w:t>
      </w:r>
      <w:r w:rsidRPr="00A272A0">
        <w:rPr>
          <w:rFonts w:ascii="Times New Roman" w:hAnsi="Times New Roman" w:cs="Times New Roman"/>
          <w:sz w:val="28"/>
          <w:szCs w:val="28"/>
        </w:rPr>
        <w:t xml:space="preserve"> и </w:t>
      </w:r>
      <w:r w:rsidRPr="0000645B">
        <w:rPr>
          <w:rFonts w:ascii="Times New Roman" w:hAnsi="Times New Roman" w:cs="Times New Roman"/>
          <w:sz w:val="28"/>
          <w:szCs w:val="28"/>
        </w:rPr>
        <w:t>вторым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BA00C8" w:rsidRPr="00C52F8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C52F86">
        <w:rPr>
          <w:rFonts w:ascii="Times New Roman" w:hAnsi="Times New Roman" w:cs="Times New Roman"/>
          <w:sz w:val="28"/>
          <w:szCs w:val="28"/>
        </w:rPr>
        <w:t>В подраздел "Размер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взимания" включаются следующие положения:</w:t>
      </w:r>
    </w:p>
    <w:p w:rsidR="00BA00C8" w:rsidRPr="00C52F8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F86">
        <w:rPr>
          <w:rFonts w:ascii="Times New Roman" w:hAnsi="Times New Roman" w:cs="Times New Roman"/>
          <w:sz w:val="28"/>
          <w:szCs w:val="28"/>
        </w:rPr>
        <w:t>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C52F8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2F86">
        <w:rPr>
          <w:rFonts w:ascii="Times New Roman" w:hAnsi="Times New Roman" w:cs="Times New Roman"/>
          <w:sz w:val="28"/>
          <w:szCs w:val="28"/>
        </w:rPr>
        <w:t>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A00C8" w:rsidRPr="00C52F86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C52F86">
        <w:rPr>
          <w:rFonts w:ascii="Times New Roman" w:hAnsi="Times New Roman" w:cs="Times New Roman"/>
          <w:sz w:val="28"/>
          <w:szCs w:val="28"/>
        </w:rPr>
        <w:t>В подраздел "Требования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услуги" включаются требования, которым должны соответствовать такие помещения, в том числе зал ожидания, места для заполнения запросов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каждой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C52F8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BA00C8" w:rsidRPr="00A24454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C52F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2F86">
        <w:rPr>
          <w:rFonts w:ascii="Times New Roman" w:hAnsi="Times New Roman" w:cs="Times New Roman"/>
          <w:sz w:val="28"/>
          <w:szCs w:val="28"/>
        </w:rPr>
        <w:t>В подраздел "Показатели качест</w:t>
      </w:r>
      <w:r>
        <w:rPr>
          <w:rFonts w:ascii="Times New Roman" w:hAnsi="Times New Roman" w:cs="Times New Roman"/>
          <w:sz w:val="28"/>
          <w:szCs w:val="28"/>
        </w:rPr>
        <w:t>ва и доступности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услуги" включается перечень показателей качест</w:t>
      </w:r>
      <w:r>
        <w:rPr>
          <w:rFonts w:ascii="Times New Roman" w:hAnsi="Times New Roman" w:cs="Times New Roman"/>
          <w:sz w:val="28"/>
          <w:szCs w:val="28"/>
        </w:rPr>
        <w:t xml:space="preserve">ва и доступности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</w:t>
      </w:r>
      <w:r>
        <w:rPr>
          <w:rFonts w:ascii="Times New Roman" w:hAnsi="Times New Roman" w:cs="Times New Roman"/>
          <w:sz w:val="28"/>
          <w:szCs w:val="28"/>
        </w:rPr>
        <w:t>оса на получение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</w:t>
      </w:r>
      <w:r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услуги)</w:t>
      </w:r>
      <w:r>
        <w:rPr>
          <w:rFonts w:ascii="Times New Roman" w:hAnsi="Times New Roman" w:cs="Times New Roman"/>
          <w:sz w:val="28"/>
          <w:szCs w:val="28"/>
        </w:rPr>
        <w:t>,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доступность</w:t>
      </w:r>
      <w:proofErr w:type="gramEnd"/>
      <w:r w:rsidRPr="00C52F86">
        <w:rPr>
          <w:rFonts w:ascii="Times New Roman" w:hAnsi="Times New Roman" w:cs="Times New Roman"/>
          <w:sz w:val="28"/>
          <w:szCs w:val="28"/>
        </w:rPr>
        <w:t xml:space="preserve"> инструментов совершения в электронном виде платежей,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</w:t>
      </w:r>
      <w:r w:rsidRPr="00A24454">
        <w:rPr>
          <w:rFonts w:ascii="Times New Roman" w:hAnsi="Times New Roman" w:cs="Times New Roman"/>
          <w:sz w:val="28"/>
          <w:szCs w:val="28"/>
        </w:rPr>
        <w:t>также получения результата предоставления услуги.</w:t>
      </w:r>
    </w:p>
    <w:p w:rsidR="00BA00C8" w:rsidRPr="00A24454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54">
        <w:rPr>
          <w:rFonts w:ascii="Times New Roman" w:hAnsi="Times New Roman" w:cs="Times New Roman"/>
          <w:sz w:val="28"/>
          <w:szCs w:val="28"/>
        </w:rPr>
        <w:t xml:space="preserve">2.15. В подраздел "Иные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услуги" включаются следующие положения:</w:t>
      </w:r>
    </w:p>
    <w:p w:rsidR="00BA00C8" w:rsidRPr="00A24454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A24454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 xml:space="preserve">) размер платы за предоставление указанных в </w:t>
      </w:r>
      <w:hyperlink r:id="rId15" w:anchor="3049" w:history="1">
        <w:r w:rsidRPr="0000645B">
          <w:rPr>
            <w:rFonts w:ascii="Times New Roman" w:hAnsi="Times New Roman" w:cs="Times New Roman"/>
            <w:sz w:val="28"/>
            <w:szCs w:val="28"/>
          </w:rPr>
          <w:t>подпункте "1"</w:t>
        </w:r>
      </w:hyperlink>
      <w:r w:rsidRPr="00A24454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BA00C8" w:rsidRPr="00A24454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перечень информационных систем, используемых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A00C8" w:rsidRPr="00A24454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54">
        <w:rPr>
          <w:rFonts w:ascii="Times New Roman" w:hAnsi="Times New Roman" w:cs="Times New Roman"/>
          <w:sz w:val="28"/>
          <w:szCs w:val="28"/>
        </w:rPr>
        <w:t>2.16.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BA00C8" w:rsidRPr="00A24454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A2445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A24454">
        <w:rPr>
          <w:rFonts w:ascii="Times New Roman" w:hAnsi="Times New Roman" w:cs="Times New Roman"/>
          <w:sz w:val="28"/>
          <w:szCs w:val="28"/>
        </w:rPr>
        <w:t xml:space="preserve"> в том чи</w:t>
      </w:r>
      <w:r>
        <w:rPr>
          <w:rFonts w:ascii="Times New Roman" w:hAnsi="Times New Roman" w:cs="Times New Roman"/>
          <w:sz w:val="28"/>
          <w:szCs w:val="28"/>
        </w:rPr>
        <w:t>сле варианты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необходимости);</w:t>
      </w:r>
    </w:p>
    <w:p w:rsidR="00BA00C8" w:rsidRPr="00A24454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>) описание административной процедуры профилирования заявителя;</w:t>
      </w:r>
    </w:p>
    <w:p w:rsidR="00BA00C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0C8" w:rsidRPr="00EB55BE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EB55BE">
        <w:rPr>
          <w:rFonts w:ascii="Times New Roman" w:hAnsi="Times New Roman" w:cs="Times New Roman"/>
          <w:sz w:val="28"/>
          <w:szCs w:val="28"/>
        </w:rPr>
        <w:t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A00C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BE"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</w:t>
      </w:r>
      <w:r>
        <w:rPr>
          <w:rFonts w:ascii="Times New Roman" w:hAnsi="Times New Roman" w:cs="Times New Roman"/>
          <w:sz w:val="28"/>
          <w:szCs w:val="28"/>
        </w:rPr>
        <w:t>у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A00C8" w:rsidRPr="0071305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71305A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71305A">
        <w:rPr>
          <w:rFonts w:ascii="Times New Roman" w:hAnsi="Times New Roman" w:cs="Times New Roman"/>
          <w:sz w:val="28"/>
          <w:szCs w:val="28"/>
        </w:rPr>
        <w:t xml:space="preserve">услуги, формируются по количеству вариантов предоставления </w:t>
      </w:r>
      <w:r w:rsidRPr="0071305A">
        <w:rPr>
          <w:rFonts w:ascii="Times New Roman" w:hAnsi="Times New Roman" w:cs="Times New Roman"/>
          <w:sz w:val="28"/>
          <w:szCs w:val="28"/>
        </w:rPr>
        <w:lastRenderedPageBreak/>
        <w:t xml:space="preserve">услуги, предусмотренных </w:t>
      </w:r>
      <w:r w:rsidRPr="00DB3D77">
        <w:rPr>
          <w:rFonts w:ascii="Times New Roman" w:hAnsi="Times New Roman" w:cs="Times New Roman"/>
          <w:sz w:val="28"/>
          <w:szCs w:val="28"/>
        </w:rPr>
        <w:t>подпунктом "1" пункта 2.16.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1305A">
        <w:rPr>
          <w:rFonts w:ascii="Times New Roman" w:hAnsi="Times New Roman" w:cs="Times New Roman"/>
          <w:sz w:val="28"/>
          <w:szCs w:val="28"/>
        </w:rPr>
        <w:t>, и должны содержать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</w:t>
      </w:r>
      <w:r>
        <w:rPr>
          <w:rFonts w:ascii="Times New Roman" w:hAnsi="Times New Roman" w:cs="Times New Roman"/>
          <w:sz w:val="28"/>
          <w:szCs w:val="28"/>
        </w:rPr>
        <w:t>х процедур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муниципальной услуги.</w:t>
      </w:r>
    </w:p>
    <w:p w:rsidR="00BA00C8" w:rsidRPr="0071305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5A">
        <w:rPr>
          <w:rFonts w:ascii="Times New Roman" w:hAnsi="Times New Roman" w:cs="Times New Roman"/>
          <w:sz w:val="28"/>
          <w:szCs w:val="28"/>
        </w:rPr>
        <w:t>2.19. В описание административной процедуры приема запроса и документов и (или) информации, необходимых для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BA00C8" w:rsidRPr="0071305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305A">
        <w:rPr>
          <w:rFonts w:ascii="Times New Roman" w:hAnsi="Times New Roman" w:cs="Times New Roman"/>
          <w:sz w:val="28"/>
          <w:szCs w:val="28"/>
        </w:rPr>
        <w:t>) состав запроса и перечень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BA00C8" w:rsidRPr="005850F4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305A">
        <w:rPr>
          <w:rFonts w:ascii="Times New Roman" w:hAnsi="Times New Roman" w:cs="Times New Roman"/>
          <w:sz w:val="28"/>
          <w:szCs w:val="28"/>
        </w:rPr>
        <w:t>) способы установления личности заявителя (представителя заявителя) для каждого способа подачи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850F4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A00C8" w:rsidRPr="005850F4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4">
        <w:rPr>
          <w:rFonts w:ascii="Times New Roman" w:hAnsi="Times New Roman" w:cs="Times New Roman"/>
          <w:sz w:val="28"/>
          <w:szCs w:val="28"/>
        </w:rPr>
        <w:t>3) наличие (отсутствие) возможности подачи запроса представителем заявителя;</w:t>
      </w:r>
    </w:p>
    <w:p w:rsidR="00BA00C8" w:rsidRPr="005850F4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4">
        <w:rPr>
          <w:rFonts w:ascii="Times New Roman" w:hAnsi="Times New Roman" w:cs="Times New Roman"/>
          <w:sz w:val="28"/>
          <w:szCs w:val="28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A00C8" w:rsidRPr="005850F4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4">
        <w:rPr>
          <w:rFonts w:ascii="Times New Roman" w:hAnsi="Times New Roman" w:cs="Times New Roman"/>
          <w:sz w:val="28"/>
          <w:szCs w:val="28"/>
        </w:rPr>
        <w:t xml:space="preserve">5) функциональные органы администрации </w:t>
      </w:r>
      <w:r w:rsidR="00DA29B8" w:rsidRPr="005850F4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</w:t>
      </w:r>
      <w:r w:rsidRPr="005850F4">
        <w:rPr>
          <w:rFonts w:ascii="Times New Roman" w:hAnsi="Times New Roman" w:cs="Times New Roman"/>
          <w:sz w:val="28"/>
          <w:szCs w:val="28"/>
        </w:rPr>
        <w:t>, участвующие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BA00C8" w:rsidRPr="0071305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305A">
        <w:rPr>
          <w:rFonts w:ascii="Times New Roman" w:hAnsi="Times New Roman" w:cs="Times New Roman"/>
          <w:sz w:val="28"/>
          <w:szCs w:val="28"/>
        </w:rPr>
        <w:t>) возможность (невозможность) приема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A00C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305A">
        <w:rPr>
          <w:rFonts w:ascii="Times New Roman" w:hAnsi="Times New Roman" w:cs="Times New Roman"/>
          <w:sz w:val="28"/>
          <w:szCs w:val="28"/>
        </w:rPr>
        <w:t>) срок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 органе,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</w:t>
      </w:r>
      <w:r w:rsidRPr="005C7011">
        <w:rPr>
          <w:rFonts w:ascii="Times New Roman" w:hAnsi="Times New Roman" w:cs="Times New Roman"/>
          <w:sz w:val="24"/>
          <w:szCs w:val="24"/>
        </w:rPr>
        <w:t>.</w:t>
      </w:r>
    </w:p>
    <w:p w:rsidR="00BA00C8" w:rsidRPr="00425CF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BA00C8" w:rsidRPr="00425CF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25CF0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CF0">
        <w:rPr>
          <w:rFonts w:ascii="Times New Roman" w:hAnsi="Times New Roman" w:cs="Times New Roman"/>
          <w:sz w:val="28"/>
          <w:szCs w:val="28"/>
        </w:rPr>
        <w:t>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BA00C8" w:rsidRPr="00425CF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5CF0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BA00C8" w:rsidRPr="00425CF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25CF0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BA00C8" w:rsidRPr="00425CF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425CF0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BA00C8" w:rsidRPr="00425CF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25CF0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BA00C8" w:rsidRPr="00425CF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BA00C8" w:rsidRPr="00425CF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2.21. В описание административной процедуры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A00C8" w:rsidRPr="00425CF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BA00C8" w:rsidRPr="00425CF0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CF0">
        <w:rPr>
          <w:rFonts w:ascii="Times New Roman" w:hAnsi="Times New Roman" w:cs="Times New Roman"/>
          <w:sz w:val="28"/>
          <w:szCs w:val="28"/>
        </w:rPr>
        <w:t>) состав и содержание осуществляемых при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BA00C8" w:rsidRPr="003D412F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возобновлени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r w:rsidRPr="003D412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A00C8" w:rsidRPr="003D412F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2.22. В описание административной процедуры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A00C8" w:rsidRPr="003D412F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3D412F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</w:t>
      </w:r>
      <w:proofErr w:type="gramStart"/>
      <w:r w:rsidRPr="003D412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D412F"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>м,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BA00C8" w:rsidRPr="003D412F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2.23. В описание административной процедуры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A00C8" w:rsidRPr="003D412F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способы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3D412F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предоставления заяв</w:t>
      </w:r>
      <w:r>
        <w:rPr>
          <w:rFonts w:ascii="Times New Roman" w:hAnsi="Times New Roman" w:cs="Times New Roman"/>
          <w:sz w:val="28"/>
          <w:szCs w:val="28"/>
        </w:rPr>
        <w:t>ителю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FA78DB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412F">
        <w:rPr>
          <w:rFonts w:ascii="Times New Roman" w:hAnsi="Times New Roman" w:cs="Times New Roman"/>
          <w:sz w:val="28"/>
          <w:szCs w:val="28"/>
        </w:rPr>
        <w:t>) возможность (невозможность) предоставления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</w:t>
      </w:r>
      <w:r>
        <w:rPr>
          <w:rFonts w:ascii="Times New Roman" w:hAnsi="Times New Roman" w:cs="Times New Roman"/>
          <w:sz w:val="28"/>
          <w:szCs w:val="28"/>
        </w:rPr>
        <w:t>ром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Pr="00FA78DB">
        <w:rPr>
          <w:rFonts w:ascii="Times New Roman" w:hAnsi="Times New Roman" w:cs="Times New Roman"/>
          <w:sz w:val="28"/>
          <w:szCs w:val="28"/>
        </w:rPr>
        <w:t>лиц).</w:t>
      </w:r>
    </w:p>
    <w:p w:rsidR="00BA00C8" w:rsidRPr="00FA78DB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DB">
        <w:rPr>
          <w:rFonts w:ascii="Times New Roman" w:hAnsi="Times New Roman" w:cs="Times New Roman"/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BA00C8" w:rsidRPr="00FA78DB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78DB">
        <w:rPr>
          <w:rFonts w:ascii="Times New Roman" w:hAnsi="Times New Roman" w:cs="Times New Roman"/>
          <w:sz w:val="28"/>
          <w:szCs w:val="28"/>
        </w:rPr>
        <w:t>) основания для получения от заявителя дополнительных документов и (или) информации в процесс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FA78DB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78DB">
        <w:rPr>
          <w:rFonts w:ascii="Times New Roman" w:hAnsi="Times New Roman" w:cs="Times New Roman"/>
          <w:sz w:val="28"/>
          <w:szCs w:val="28"/>
        </w:rPr>
        <w:t>) срок, необходимый для получения таких документов и (или) информации;</w:t>
      </w:r>
    </w:p>
    <w:p w:rsidR="00BA00C8" w:rsidRPr="00FA78DB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A78DB">
        <w:rPr>
          <w:rFonts w:ascii="Times New Roman" w:hAnsi="Times New Roman" w:cs="Times New Roman"/>
          <w:sz w:val="28"/>
          <w:szCs w:val="28"/>
        </w:rPr>
        <w:t>) указание на необходимость (отсутствие необходимости)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BA00C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78DB">
        <w:rPr>
          <w:rFonts w:ascii="Times New Roman" w:hAnsi="Times New Roman" w:cs="Times New Roman"/>
          <w:sz w:val="28"/>
          <w:szCs w:val="28"/>
        </w:rPr>
        <w:t>) перечень федеральных органов исполнительной вл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FA78DB">
        <w:rPr>
          <w:rFonts w:ascii="Times New Roman" w:hAnsi="Times New Roman" w:cs="Times New Roman"/>
          <w:sz w:val="28"/>
          <w:szCs w:val="28"/>
        </w:rPr>
        <w:t xml:space="preserve">, органов государственных внебюджетных фондов,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Российской Федерации, </w:t>
      </w:r>
      <w:r w:rsidRPr="00FA78DB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BA00C8" w:rsidRPr="00FA78DB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Pr="00FA78DB">
        <w:rPr>
          <w:rFonts w:ascii="Times New Roman" w:hAnsi="Times New Roman" w:cs="Times New Roman"/>
          <w:sz w:val="28"/>
          <w:szCs w:val="28"/>
        </w:rPr>
        <w:t>В случае если вариан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FA78D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A78DB"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BA00C8" w:rsidRPr="00FA78DB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FA78DB">
        <w:rPr>
          <w:rFonts w:ascii="Times New Roman" w:hAnsi="Times New Roman" w:cs="Times New Roman"/>
          <w:sz w:val="28"/>
          <w:szCs w:val="28"/>
        </w:rPr>
        <w:t>) указание на необходимость предварительной подачи заявителем запроса о предостав</w:t>
      </w:r>
      <w:r>
        <w:rPr>
          <w:rFonts w:ascii="Times New Roman" w:hAnsi="Times New Roman" w:cs="Times New Roman"/>
          <w:sz w:val="28"/>
          <w:szCs w:val="28"/>
        </w:rPr>
        <w:t>лении ему данной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FA78D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A78DB">
        <w:rPr>
          <w:rFonts w:ascii="Times New Roman" w:hAnsi="Times New Roman" w:cs="Times New Roman"/>
          <w:sz w:val="28"/>
          <w:szCs w:val="28"/>
        </w:rPr>
        <w:t>) режиме или подачи заявителем запроса о предо</w:t>
      </w:r>
      <w:r>
        <w:rPr>
          <w:rFonts w:ascii="Times New Roman" w:hAnsi="Times New Roman" w:cs="Times New Roman"/>
          <w:sz w:val="28"/>
          <w:szCs w:val="28"/>
        </w:rPr>
        <w:t>ставлении данной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услугу, мероприятий в соответствии с пунктом 1 части 1 статьи 73 Федерального закона "Об организации предоставления государственных и муниципальных услуг";</w:t>
      </w:r>
      <w:proofErr w:type="gramEnd"/>
    </w:p>
    <w:p w:rsidR="00BA00C8" w:rsidRPr="00B45DA1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режиме;</w:t>
      </w:r>
    </w:p>
    <w:p w:rsidR="00BA00C8" w:rsidRPr="00B45DA1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наименование информационной системы, из которой должны поступить сведения, указанные в </w:t>
      </w:r>
      <w:hyperlink r:id="rId16" w:anchor="3075" w:history="1"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"2"</w:t>
        </w:r>
      </w:hyperlink>
      <w:r w:rsidRPr="00DB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BA00C8" w:rsidRPr="0042563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</w:t>
      </w: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сведений, указанных в </w:t>
      </w:r>
      <w:hyperlink r:id="rId17" w:anchor="3075" w:history="1"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"2"</w:t>
        </w:r>
      </w:hyperlink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BA00C8" w:rsidRPr="0042563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 </w:t>
      </w:r>
      <w:r w:rsidRPr="0042563A">
        <w:rPr>
          <w:rFonts w:ascii="Times New Roman" w:hAnsi="Times New Roman" w:cs="Times New Roman"/>
          <w:sz w:val="28"/>
          <w:szCs w:val="28"/>
        </w:rPr>
        <w:t xml:space="preserve">Раздел "Формы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регламента" состоит из следующих подразделов:</w:t>
      </w:r>
    </w:p>
    <w:p w:rsidR="00BA00C8" w:rsidRPr="0042563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порядок осуществления текущего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BA00C8" w:rsidRPr="0042563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63A">
        <w:rPr>
          <w:rFonts w:ascii="Times New Roman" w:hAnsi="Times New Roman" w:cs="Times New Roman"/>
          <w:sz w:val="28"/>
          <w:szCs w:val="28"/>
        </w:rPr>
        <w:t>)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полнотой и качество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2563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63A">
        <w:rPr>
          <w:rFonts w:ascii="Times New Roman" w:hAnsi="Times New Roman" w:cs="Times New Roman"/>
          <w:sz w:val="28"/>
          <w:szCs w:val="28"/>
        </w:rPr>
        <w:t>) ответственность должностных л</w:t>
      </w:r>
      <w:r>
        <w:rPr>
          <w:rFonts w:ascii="Times New Roman" w:hAnsi="Times New Roman" w:cs="Times New Roman"/>
          <w:sz w:val="28"/>
          <w:szCs w:val="28"/>
        </w:rPr>
        <w:t>иц органа, 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00C8" w:rsidRPr="0042563A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BA00C8" w:rsidRDefault="00BA00C8" w:rsidP="00BA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3A">
        <w:rPr>
          <w:rFonts w:ascii="Times New Roman" w:hAnsi="Times New Roman" w:cs="Times New Roman"/>
          <w:sz w:val="28"/>
          <w:szCs w:val="28"/>
        </w:rPr>
        <w:lastRenderedPageBreak/>
        <w:t xml:space="preserve">2.27.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 xml:space="preserve">Раздел "Досудебный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BA00C8" w:rsidRDefault="00BA00C8" w:rsidP="00BA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BBF" w:rsidRPr="00A90BBF" w:rsidRDefault="00BA00C8" w:rsidP="00A90BB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BBF">
        <w:rPr>
          <w:rFonts w:ascii="Times New Roman" w:hAnsi="Times New Roman" w:cs="Times New Roman"/>
          <w:sz w:val="28"/>
          <w:szCs w:val="28"/>
        </w:rPr>
        <w:t>Порядок согласования и утверждения</w:t>
      </w:r>
      <w:r w:rsidR="00A90BBF" w:rsidRPr="00A9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C8" w:rsidRPr="00A90BBF" w:rsidRDefault="00BA00C8" w:rsidP="00A90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BBF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5850F4" w:rsidRPr="005850F4" w:rsidRDefault="005850F4" w:rsidP="005850F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00C8" w:rsidRPr="005850F4" w:rsidRDefault="00BA00C8" w:rsidP="005850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1921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и утверждении проектов административных регламентов применяется инструкция по делопроизводству, утвержденная постановлением администрации </w:t>
      </w:r>
      <w:r w:rsidR="00DA29B8" w:rsidRPr="005850F4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Калининского </w:t>
      </w:r>
      <w:r w:rsidR="00DA29B8" w:rsidRPr="009878DB">
        <w:rPr>
          <w:rFonts w:ascii="Times New Roman" w:hAnsi="Times New Roman" w:cs="Times New Roman"/>
          <w:sz w:val="28"/>
          <w:szCs w:val="28"/>
        </w:rPr>
        <w:t>района</w:t>
      </w:r>
      <w:r w:rsidRPr="0098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878DB" w:rsidRPr="009878D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98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8DB" w:rsidRPr="009878DB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98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8D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878DB" w:rsidRPr="009878D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8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8DB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98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8DB" w:rsidRPr="009878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8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инструкции по делопроизводству в администрации </w:t>
      </w:r>
      <w:r w:rsidR="009878DB" w:rsidRPr="009878DB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</w:t>
      </w:r>
      <w:r w:rsidRPr="009878DB">
        <w:rPr>
          <w:rFonts w:ascii="Times New Roman" w:hAnsi="Times New Roman" w:cs="Times New Roman"/>
          <w:color w:val="000000" w:themeColor="text1"/>
          <w:sz w:val="28"/>
          <w:szCs w:val="28"/>
        </w:rPr>
        <w:t>", за исключением особенностей, установленных настоящим порядком.</w:t>
      </w:r>
    </w:p>
    <w:p w:rsidR="00BA00C8" w:rsidRPr="005850F4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5850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50F4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формируется </w:t>
      </w:r>
      <w:r w:rsidR="00FF374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850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29B8" w:rsidRPr="005850F4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</w:t>
      </w:r>
      <w:r w:rsidRPr="005850F4">
        <w:rPr>
          <w:rFonts w:ascii="Times New Roman" w:hAnsi="Times New Roman" w:cs="Times New Roman"/>
          <w:sz w:val="28"/>
          <w:szCs w:val="28"/>
        </w:rPr>
        <w:t>, ответственным за  предоставление муниципальных услуг, в машиночитаемом формате в электронном виде в реестре услуг.</w:t>
      </w:r>
    </w:p>
    <w:p w:rsidR="00BA00C8" w:rsidRPr="005B19B9" w:rsidRDefault="00BA00C8" w:rsidP="00FF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4">
        <w:rPr>
          <w:rFonts w:ascii="Times New Roman" w:hAnsi="Times New Roman" w:cs="Times New Roman"/>
          <w:sz w:val="28"/>
          <w:szCs w:val="28"/>
        </w:rPr>
        <w:t xml:space="preserve">3.3. </w:t>
      </w:r>
      <w:r w:rsidR="00FF3746" w:rsidRPr="00566B23">
        <w:rPr>
          <w:rFonts w:ascii="Times New Roman" w:hAnsi="Times New Roman" w:cs="Times New Roman"/>
          <w:sz w:val="28"/>
          <w:szCs w:val="28"/>
        </w:rPr>
        <w:t xml:space="preserve">Участие Администрации, </w:t>
      </w:r>
      <w:r w:rsidR="00FF3746">
        <w:rPr>
          <w:rFonts w:ascii="Times New Roman" w:hAnsi="Times New Roman" w:cs="Times New Roman"/>
          <w:sz w:val="28"/>
          <w:szCs w:val="28"/>
        </w:rPr>
        <w:t>о</w:t>
      </w:r>
      <w:r w:rsidR="00FF3746" w:rsidRPr="00566B23">
        <w:rPr>
          <w:rFonts w:ascii="Times New Roman" w:hAnsi="Times New Roman" w:cs="Times New Roman"/>
          <w:sz w:val="28"/>
          <w:szCs w:val="28"/>
        </w:rPr>
        <w:t>тделов Администрации в разработке,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 Краснодарского края</w:t>
      </w:r>
      <w:r w:rsidR="00FF3746">
        <w:rPr>
          <w:rFonts w:ascii="Times New Roman" w:hAnsi="Times New Roman" w:cs="Times New Roman"/>
          <w:sz w:val="28"/>
          <w:szCs w:val="28"/>
        </w:rPr>
        <w:t>.</w:t>
      </w:r>
    </w:p>
    <w:p w:rsidR="00BA00C8" w:rsidRPr="005B19B9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B9">
        <w:rPr>
          <w:rFonts w:ascii="Times New Roman" w:hAnsi="Times New Roman" w:cs="Times New Roman"/>
          <w:sz w:val="28"/>
          <w:szCs w:val="28"/>
        </w:rPr>
        <w:t xml:space="preserve">3.4. </w:t>
      </w:r>
      <w:r w:rsidR="00FF3746">
        <w:rPr>
          <w:rFonts w:ascii="Times New Roman" w:hAnsi="Times New Roman" w:cs="Times New Roman"/>
          <w:sz w:val="28"/>
          <w:szCs w:val="28"/>
        </w:rPr>
        <w:t>О</w:t>
      </w:r>
      <w:r w:rsidR="00FF3746" w:rsidRPr="00566B23">
        <w:rPr>
          <w:rFonts w:ascii="Times New Roman" w:hAnsi="Times New Roman" w:cs="Times New Roman"/>
          <w:sz w:val="28"/>
          <w:szCs w:val="28"/>
        </w:rPr>
        <w:t>тделы Администрации, участвующие в согласовании</w:t>
      </w:r>
      <w:r w:rsidRPr="005B19B9">
        <w:rPr>
          <w:rFonts w:ascii="Times New Roman" w:hAnsi="Times New Roman" w:cs="Times New Roman"/>
          <w:sz w:val="28"/>
          <w:szCs w:val="28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BA00C8" w:rsidRPr="005B19B9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B9">
        <w:rPr>
          <w:rFonts w:ascii="Times New Roman" w:hAnsi="Times New Roman" w:cs="Times New Roman"/>
          <w:sz w:val="28"/>
          <w:szCs w:val="28"/>
        </w:rPr>
        <w:t xml:space="preserve">3.5. Проект административного регламента рассматривается </w:t>
      </w:r>
      <w:r w:rsidR="00FF3746" w:rsidRPr="00566B23">
        <w:rPr>
          <w:rFonts w:ascii="Times New Roman" w:hAnsi="Times New Roman" w:cs="Times New Roman"/>
          <w:sz w:val="28"/>
          <w:szCs w:val="28"/>
        </w:rPr>
        <w:t>отделами Администрации</w:t>
      </w:r>
      <w:r w:rsidR="00FF3746">
        <w:rPr>
          <w:rFonts w:ascii="Times New Roman" w:hAnsi="Times New Roman" w:cs="Times New Roman"/>
          <w:sz w:val="28"/>
          <w:szCs w:val="28"/>
        </w:rPr>
        <w:t>,</w:t>
      </w:r>
      <w:r w:rsidRPr="005B19B9">
        <w:rPr>
          <w:rFonts w:ascii="Times New Roman" w:hAnsi="Times New Roman" w:cs="Times New Roman"/>
          <w:sz w:val="28"/>
          <w:szCs w:val="28"/>
        </w:rPr>
        <w:t xml:space="preserve"> </w:t>
      </w:r>
      <w:r w:rsidR="00FF3746" w:rsidRPr="00566B23">
        <w:rPr>
          <w:rFonts w:ascii="Times New Roman" w:hAnsi="Times New Roman" w:cs="Times New Roman"/>
          <w:sz w:val="28"/>
          <w:szCs w:val="28"/>
        </w:rPr>
        <w:t xml:space="preserve">участвующими </w:t>
      </w:r>
      <w:r w:rsidRPr="005B19B9">
        <w:rPr>
          <w:rFonts w:ascii="Times New Roman" w:hAnsi="Times New Roman" w:cs="Times New Roman"/>
          <w:sz w:val="28"/>
          <w:szCs w:val="28"/>
        </w:rPr>
        <w:t xml:space="preserve">в согласовании, в части, отнесенной к компетенции такого органа, в срок, не превышающий 5 рабочих дней </w:t>
      </w:r>
      <w:proofErr w:type="gramStart"/>
      <w:r w:rsidRPr="005B19B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B19B9">
        <w:rPr>
          <w:rFonts w:ascii="Times New Roman" w:hAnsi="Times New Roman" w:cs="Times New Roman"/>
          <w:sz w:val="28"/>
          <w:szCs w:val="28"/>
        </w:rPr>
        <w:t xml:space="preserve"> его на согласование в реестре услуг.</w:t>
      </w:r>
    </w:p>
    <w:p w:rsidR="00BA00C8" w:rsidRPr="005B19B9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B9">
        <w:rPr>
          <w:rFonts w:ascii="Times New Roman" w:hAnsi="Times New Roman" w:cs="Times New Roman"/>
          <w:sz w:val="28"/>
          <w:szCs w:val="28"/>
        </w:rPr>
        <w:t xml:space="preserve">3.6.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</w:t>
      </w:r>
      <w:r w:rsidR="00B62442" w:rsidRPr="00566B23">
        <w:rPr>
          <w:rFonts w:ascii="Times New Roman" w:hAnsi="Times New Roman" w:cs="Times New Roman"/>
          <w:sz w:val="28"/>
          <w:szCs w:val="28"/>
        </w:rPr>
        <w:t>Администрации в информационно-телекоммуникационной сети «Интернет» посредством интеграции с реестром услуг Краснодарского края.</w:t>
      </w:r>
    </w:p>
    <w:p w:rsidR="00BA00C8" w:rsidRPr="005850F4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Pr="005850F4">
        <w:rPr>
          <w:rFonts w:ascii="Times New Roman" w:hAnsi="Times New Roman" w:cs="Times New Roman"/>
          <w:sz w:val="28"/>
          <w:szCs w:val="28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BA00C8" w:rsidRPr="005850F4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4">
        <w:rPr>
          <w:rFonts w:ascii="Times New Roman" w:hAnsi="Times New Roman" w:cs="Times New Roman"/>
          <w:sz w:val="28"/>
          <w:szCs w:val="28"/>
        </w:rPr>
        <w:lastRenderedPageBreak/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BA00C8" w:rsidRPr="005850F4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4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BA00C8" w:rsidRPr="005850F4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4">
        <w:rPr>
          <w:rFonts w:ascii="Times New Roman" w:hAnsi="Times New Roman" w:cs="Times New Roman"/>
          <w:sz w:val="28"/>
          <w:szCs w:val="28"/>
        </w:rPr>
        <w:t xml:space="preserve">3.8. После рассмотрения проекта административного регламента всеми </w:t>
      </w:r>
      <w:r w:rsidR="00B62442" w:rsidRPr="00566B23">
        <w:rPr>
          <w:rFonts w:ascii="Times New Roman" w:hAnsi="Times New Roman" w:cs="Times New Roman"/>
          <w:sz w:val="28"/>
          <w:szCs w:val="28"/>
        </w:rPr>
        <w:t>отделами Администрации</w:t>
      </w:r>
      <w:r w:rsidRPr="005850F4">
        <w:rPr>
          <w:rFonts w:ascii="Times New Roman" w:hAnsi="Times New Roman" w:cs="Times New Roman"/>
          <w:sz w:val="28"/>
          <w:szCs w:val="28"/>
        </w:rPr>
        <w:t>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муниципальную услугу, рассматривает поступившие замечания.</w:t>
      </w:r>
    </w:p>
    <w:p w:rsidR="00BA00C8" w:rsidRPr="005850F4" w:rsidRDefault="00B62442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отделом Администрации в соответствии с </w:t>
      </w:r>
      <w:hyperlink r:id="rId18" w:history="1">
        <w:r w:rsidRPr="00566B2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66B23">
        <w:rPr>
          <w:rFonts w:ascii="Times New Roman" w:hAnsi="Times New Roman" w:cs="Times New Roman"/>
          <w:sz w:val="28"/>
          <w:szCs w:val="28"/>
        </w:rPr>
        <w:t xml:space="preserve"> от 17 июля </w:t>
      </w:r>
      <w:r>
        <w:rPr>
          <w:rFonts w:ascii="Times New Roman" w:hAnsi="Times New Roman" w:cs="Times New Roman"/>
          <w:sz w:val="28"/>
          <w:szCs w:val="28"/>
        </w:rPr>
        <w:t>2017 г.</w:t>
      </w:r>
      <w:r w:rsidRPr="00566B23">
        <w:rPr>
          <w:rFonts w:ascii="Times New Roman" w:hAnsi="Times New Roman" w:cs="Times New Roman"/>
          <w:sz w:val="28"/>
          <w:szCs w:val="28"/>
        </w:rPr>
        <w:t xml:space="preserve"> № 172-ФЗ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66B23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актов"</w:t>
      </w:r>
      <w:r w:rsidRPr="00566B23">
        <w:rPr>
          <w:rFonts w:ascii="Times New Roman" w:hAnsi="Times New Roman" w:cs="Times New Roman"/>
          <w:sz w:val="28"/>
          <w:szCs w:val="28"/>
        </w:rPr>
        <w:t>.</w:t>
      </w:r>
    </w:p>
    <w:p w:rsidR="00BA00C8" w:rsidRPr="005850F4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0F4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</w:t>
      </w:r>
      <w:r w:rsidR="00B62442" w:rsidRPr="00566B23">
        <w:rPr>
          <w:rFonts w:ascii="Times New Roman" w:hAnsi="Times New Roman" w:cs="Times New Roman"/>
          <w:sz w:val="28"/>
          <w:szCs w:val="28"/>
        </w:rPr>
        <w:t>отделами Администрации</w:t>
      </w:r>
      <w:r w:rsidRPr="005850F4">
        <w:rPr>
          <w:rFonts w:ascii="Times New Roman" w:hAnsi="Times New Roman" w:cs="Times New Roman"/>
          <w:sz w:val="28"/>
          <w:szCs w:val="28"/>
        </w:rPr>
        <w:t xml:space="preserve">, участвующими в согласовании, </w:t>
      </w:r>
      <w:r w:rsidR="00B62442" w:rsidRPr="00566B23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5850F4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в срок, не превышающий 5 рабочих дней, вносит с учетом полученных замечаний изменения в сведения о муниципальной  услуге, указанные в </w:t>
      </w:r>
      <w:hyperlink r:id="rId19" w:anchor="3020" w:history="1">
        <w:r w:rsidRPr="00585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"1" пункта 1.5</w:t>
        </w:r>
      </w:hyperlink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0F4">
        <w:rPr>
          <w:rFonts w:ascii="Times New Roman" w:hAnsi="Times New Roman" w:cs="Times New Roman"/>
          <w:sz w:val="28"/>
          <w:szCs w:val="28"/>
        </w:rPr>
        <w:t>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</w:t>
      </w:r>
      <w:proofErr w:type="gramEnd"/>
      <w:r w:rsidRPr="005850F4">
        <w:rPr>
          <w:rFonts w:ascii="Times New Roman" w:hAnsi="Times New Roman" w:cs="Times New Roman"/>
          <w:sz w:val="28"/>
          <w:szCs w:val="28"/>
        </w:rPr>
        <w:t xml:space="preserve"> на повторное согласование </w:t>
      </w:r>
      <w:r w:rsidR="00B62442" w:rsidRPr="00566B23">
        <w:rPr>
          <w:rFonts w:ascii="Times New Roman" w:hAnsi="Times New Roman" w:cs="Times New Roman"/>
          <w:sz w:val="28"/>
          <w:szCs w:val="28"/>
        </w:rPr>
        <w:t>отделам Администрации</w:t>
      </w:r>
      <w:r w:rsidRPr="005850F4">
        <w:rPr>
          <w:rFonts w:ascii="Times New Roman" w:hAnsi="Times New Roman" w:cs="Times New Roman"/>
          <w:sz w:val="28"/>
          <w:szCs w:val="28"/>
        </w:rPr>
        <w:t>, участвующим в согласовании.</w:t>
      </w:r>
    </w:p>
    <w:p w:rsidR="00BA00C8" w:rsidRPr="005850F4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4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</w:t>
      </w:r>
      <w:r w:rsidR="00B62442" w:rsidRPr="00566B23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5850F4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вправе инициировать процедуру урегулирования разногласий путем внесения в проект протокола разногласий возражений на замечания </w:t>
      </w:r>
      <w:r w:rsidR="00B62442" w:rsidRPr="00566B23">
        <w:rPr>
          <w:rFonts w:ascii="Times New Roman" w:hAnsi="Times New Roman" w:cs="Times New Roman"/>
          <w:sz w:val="28"/>
          <w:szCs w:val="28"/>
        </w:rPr>
        <w:t>отдела</w:t>
      </w:r>
      <w:r w:rsidR="00B62442">
        <w:rPr>
          <w:rFonts w:ascii="Times New Roman" w:hAnsi="Times New Roman" w:cs="Times New Roman"/>
          <w:sz w:val="28"/>
          <w:szCs w:val="28"/>
        </w:rPr>
        <w:t xml:space="preserve"> </w:t>
      </w:r>
      <w:r w:rsidR="00B62442" w:rsidRPr="00566B23">
        <w:rPr>
          <w:rFonts w:ascii="Times New Roman" w:hAnsi="Times New Roman" w:cs="Times New Roman"/>
          <w:sz w:val="28"/>
          <w:szCs w:val="28"/>
        </w:rPr>
        <w:t>Администрации</w:t>
      </w:r>
      <w:r w:rsidRPr="005850F4">
        <w:rPr>
          <w:rFonts w:ascii="Times New Roman" w:hAnsi="Times New Roman" w:cs="Times New Roman"/>
          <w:sz w:val="28"/>
          <w:szCs w:val="28"/>
        </w:rPr>
        <w:t xml:space="preserve">, участвующего в согласовании, и направления такого протокола указанному </w:t>
      </w:r>
      <w:r w:rsidR="00B62442" w:rsidRPr="00566B23">
        <w:rPr>
          <w:rFonts w:ascii="Times New Roman" w:hAnsi="Times New Roman" w:cs="Times New Roman"/>
          <w:sz w:val="28"/>
          <w:szCs w:val="28"/>
        </w:rPr>
        <w:t>отдел</w:t>
      </w:r>
      <w:r w:rsidR="00B62442">
        <w:rPr>
          <w:rFonts w:ascii="Times New Roman" w:hAnsi="Times New Roman" w:cs="Times New Roman"/>
          <w:sz w:val="28"/>
          <w:szCs w:val="28"/>
        </w:rPr>
        <w:t>у</w:t>
      </w:r>
      <w:r w:rsidR="00B62442" w:rsidRPr="00566B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50F4">
        <w:rPr>
          <w:rFonts w:ascii="Times New Roman" w:hAnsi="Times New Roman" w:cs="Times New Roman"/>
          <w:sz w:val="28"/>
          <w:szCs w:val="28"/>
        </w:rPr>
        <w:t>.</w:t>
      </w:r>
    </w:p>
    <w:p w:rsidR="00BA00C8" w:rsidRPr="005850F4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4">
        <w:rPr>
          <w:rFonts w:ascii="Times New Roman" w:hAnsi="Times New Roman" w:cs="Times New Roman"/>
          <w:sz w:val="28"/>
          <w:szCs w:val="28"/>
        </w:rPr>
        <w:t xml:space="preserve">3.9. В случае согласия с возражениями, представленными </w:t>
      </w:r>
      <w:r w:rsidR="00B62442">
        <w:rPr>
          <w:rFonts w:ascii="Times New Roman" w:hAnsi="Times New Roman" w:cs="Times New Roman"/>
          <w:sz w:val="28"/>
          <w:szCs w:val="28"/>
        </w:rPr>
        <w:t>отдело</w:t>
      </w:r>
      <w:r w:rsidR="00B62442" w:rsidRPr="00566B23">
        <w:rPr>
          <w:rFonts w:ascii="Times New Roman" w:hAnsi="Times New Roman" w:cs="Times New Roman"/>
          <w:sz w:val="28"/>
          <w:szCs w:val="28"/>
        </w:rPr>
        <w:t>м Администрации</w:t>
      </w:r>
      <w:r w:rsidRPr="005850F4">
        <w:rPr>
          <w:rFonts w:ascii="Times New Roman" w:hAnsi="Times New Roman" w:cs="Times New Roman"/>
          <w:sz w:val="28"/>
          <w:szCs w:val="28"/>
        </w:rPr>
        <w:t xml:space="preserve">, предоставляющим муниципальную услугу, </w:t>
      </w:r>
      <w:r w:rsidR="00B62442">
        <w:rPr>
          <w:rFonts w:ascii="Times New Roman" w:hAnsi="Times New Roman" w:cs="Times New Roman"/>
          <w:sz w:val="28"/>
          <w:szCs w:val="28"/>
        </w:rPr>
        <w:t>отделы</w:t>
      </w:r>
      <w:r w:rsidR="00B62442" w:rsidRPr="00566B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50F4">
        <w:rPr>
          <w:rFonts w:ascii="Times New Roman" w:hAnsi="Times New Roman" w:cs="Times New Roman"/>
          <w:sz w:val="28"/>
          <w:szCs w:val="28"/>
        </w:rPr>
        <w:t>, участвующ</w:t>
      </w:r>
      <w:r w:rsidR="00B62442">
        <w:rPr>
          <w:rFonts w:ascii="Times New Roman" w:hAnsi="Times New Roman" w:cs="Times New Roman"/>
          <w:sz w:val="28"/>
          <w:szCs w:val="28"/>
        </w:rPr>
        <w:t>ие</w:t>
      </w:r>
      <w:r w:rsidRPr="005850F4">
        <w:rPr>
          <w:rFonts w:ascii="Times New Roman" w:hAnsi="Times New Roman" w:cs="Times New Roman"/>
          <w:sz w:val="28"/>
          <w:szCs w:val="28"/>
        </w:rPr>
        <w:t xml:space="preserve"> в согласовании, проставляют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BA00C8" w:rsidRPr="005850F4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0F4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</w:t>
      </w:r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и подписывает протокол разногласий.</w:t>
      </w:r>
    </w:p>
    <w:p w:rsidR="00BA00C8" w:rsidRPr="005850F4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r w:rsidR="00E402B9">
        <w:rPr>
          <w:rFonts w:ascii="Times New Roman" w:hAnsi="Times New Roman" w:cs="Times New Roman"/>
          <w:sz w:val="28"/>
          <w:szCs w:val="28"/>
        </w:rPr>
        <w:t>Отдел</w:t>
      </w:r>
      <w:r w:rsidR="00E402B9" w:rsidRPr="00566B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50F4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после повторного отказа </w:t>
      </w:r>
      <w:r w:rsidR="00E402B9">
        <w:rPr>
          <w:rFonts w:ascii="Times New Roman" w:hAnsi="Times New Roman" w:cs="Times New Roman"/>
          <w:sz w:val="28"/>
          <w:szCs w:val="28"/>
        </w:rPr>
        <w:t>отделов</w:t>
      </w:r>
      <w:r w:rsidR="00E402B9" w:rsidRPr="00566B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50F4">
        <w:rPr>
          <w:rFonts w:ascii="Times New Roman" w:hAnsi="Times New Roman" w:cs="Times New Roman"/>
          <w:sz w:val="28"/>
          <w:szCs w:val="28"/>
        </w:rPr>
        <w:t>, участвующ</w:t>
      </w:r>
      <w:r w:rsidR="00E402B9">
        <w:rPr>
          <w:rFonts w:ascii="Times New Roman" w:hAnsi="Times New Roman" w:cs="Times New Roman"/>
          <w:sz w:val="28"/>
          <w:szCs w:val="28"/>
        </w:rPr>
        <w:t>их</w:t>
      </w:r>
      <w:r w:rsidRPr="005850F4">
        <w:rPr>
          <w:rFonts w:ascii="Times New Roman" w:hAnsi="Times New Roman" w:cs="Times New Roman"/>
          <w:sz w:val="28"/>
          <w:szCs w:val="28"/>
        </w:rPr>
        <w:t xml:space="preserve"> в </w:t>
      </w:r>
      <w:r w:rsidRPr="005850F4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</w:t>
      </w:r>
      <w:r w:rsidR="00E402B9">
        <w:rPr>
          <w:rFonts w:ascii="Times New Roman" w:hAnsi="Times New Roman" w:cs="Times New Roman"/>
          <w:sz w:val="28"/>
          <w:szCs w:val="28"/>
        </w:rPr>
        <w:t>отдела</w:t>
      </w:r>
      <w:r w:rsidR="00E402B9" w:rsidRPr="00566B23">
        <w:rPr>
          <w:rFonts w:ascii="Times New Roman" w:hAnsi="Times New Roman" w:cs="Times New Roman"/>
          <w:sz w:val="28"/>
          <w:szCs w:val="28"/>
        </w:rPr>
        <w:t>м Администрации</w:t>
      </w:r>
      <w:r w:rsidRPr="005850F4">
        <w:rPr>
          <w:rFonts w:ascii="Times New Roman" w:hAnsi="Times New Roman" w:cs="Times New Roman"/>
          <w:sz w:val="28"/>
          <w:szCs w:val="28"/>
        </w:rPr>
        <w:t>, участвующим в согласовании.</w:t>
      </w:r>
    </w:p>
    <w:p w:rsidR="00BA00C8" w:rsidRPr="005850F4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Разногласия по проекту административного регламента разрешаются в порядке, предусмотренном </w:t>
      </w:r>
      <w:r w:rsidR="00E402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>нструкцией по делопроизводству</w:t>
      </w:r>
      <w:r w:rsidR="00E402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0C8" w:rsidRPr="005850F4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 После согласования проекта административного регламента со всеми </w:t>
      </w:r>
      <w:r w:rsidR="00E402B9">
        <w:rPr>
          <w:rFonts w:ascii="Times New Roman" w:hAnsi="Times New Roman" w:cs="Times New Roman"/>
          <w:sz w:val="28"/>
          <w:szCs w:val="28"/>
        </w:rPr>
        <w:t>отдела</w:t>
      </w:r>
      <w:r w:rsidR="00E402B9" w:rsidRPr="00566B23">
        <w:rPr>
          <w:rFonts w:ascii="Times New Roman" w:hAnsi="Times New Roman" w:cs="Times New Roman"/>
          <w:sz w:val="28"/>
          <w:szCs w:val="28"/>
        </w:rPr>
        <w:t>м</w:t>
      </w:r>
      <w:r w:rsidR="00E402B9">
        <w:rPr>
          <w:rFonts w:ascii="Times New Roman" w:hAnsi="Times New Roman" w:cs="Times New Roman"/>
          <w:sz w:val="28"/>
          <w:szCs w:val="28"/>
        </w:rPr>
        <w:t>и</w:t>
      </w:r>
      <w:r w:rsidR="00E402B9" w:rsidRPr="00566B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участвующими в согласовании, или при разрешении разногласий по проекту административного регламента </w:t>
      </w:r>
      <w:r w:rsidR="00E402B9">
        <w:rPr>
          <w:rFonts w:ascii="Times New Roman" w:hAnsi="Times New Roman" w:cs="Times New Roman"/>
          <w:sz w:val="28"/>
          <w:szCs w:val="28"/>
        </w:rPr>
        <w:t>отдел</w:t>
      </w:r>
      <w:r w:rsidR="00E402B9" w:rsidRPr="00566B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предоставляющий муниципальную услугу, направляет проект административного регламента на экспертизу в соответствии с разделом 4 настоящего </w:t>
      </w:r>
      <w:r w:rsidR="00E402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>орядка.</w:t>
      </w:r>
    </w:p>
    <w:p w:rsidR="00BA00C8" w:rsidRPr="005850F4" w:rsidRDefault="00BA00C8" w:rsidP="0058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3.13. </w:t>
      </w:r>
      <w:r w:rsidRPr="005850F4">
        <w:rPr>
          <w:rFonts w:ascii="Times New Roman" w:hAnsi="Times New Roman" w:cs="Times New Roman"/>
          <w:sz w:val="28"/>
          <w:szCs w:val="28"/>
        </w:rPr>
        <w:t xml:space="preserve">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</w:t>
      </w:r>
      <w:r w:rsidR="00DA29B8" w:rsidRPr="005850F4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</w:t>
      </w:r>
      <w:r w:rsidRPr="005850F4">
        <w:rPr>
          <w:rFonts w:ascii="Times New Roman" w:hAnsi="Times New Roman" w:cs="Times New Roman"/>
          <w:sz w:val="28"/>
          <w:szCs w:val="28"/>
        </w:rPr>
        <w:t>, после получения положительного заключения экспертизы уполномоченного органа на проведение экспертизы либо урегулирования разногласий по результатам экспертизы уполномоченного органа.</w:t>
      </w:r>
    </w:p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DF433E">
        <w:rPr>
          <w:rFonts w:ascii="Times New Roman" w:hAnsi="Times New Roman" w:cs="Times New Roman"/>
          <w:sz w:val="28"/>
          <w:szCs w:val="28"/>
        </w:rPr>
        <w:t>Утвержденный административный регламент направляется посредством реестра услуг Краснодарского края отделом Администрации, предоставляющим муниципальную услугу, с приложением заполненного листа согласования и протоколов разногласий (при наличии) в общий отдел Администрации для регистрации и размещения на официал</w:t>
      </w:r>
      <w:r>
        <w:rPr>
          <w:rFonts w:ascii="Times New Roman" w:hAnsi="Times New Roman" w:cs="Times New Roman"/>
          <w:sz w:val="28"/>
          <w:szCs w:val="28"/>
        </w:rPr>
        <w:t xml:space="preserve">ьном сайте Администрации и для </w:t>
      </w:r>
      <w:r w:rsidRPr="00DF433E">
        <w:rPr>
          <w:rFonts w:ascii="Times New Roman" w:hAnsi="Times New Roman" w:cs="Times New Roman"/>
          <w:sz w:val="28"/>
          <w:szCs w:val="28"/>
        </w:rPr>
        <w:t>направления на официальное опубликование.</w:t>
      </w:r>
    </w:p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0"/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566B23">
        <w:rPr>
          <w:rFonts w:ascii="Times New Roman" w:hAnsi="Times New Roman" w:cs="Times New Roman"/>
          <w:sz w:val="28"/>
          <w:szCs w:val="28"/>
        </w:rPr>
        <w:t>При наличии оснований для внесения изменений в административный регламент отдел Администрации, предоставляющий муниципальную услугу, разрабатывает и утверждает в реестре услуг Краснодарского края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(отказа).</w:t>
      </w:r>
    </w:p>
    <w:bookmarkEnd w:id="3"/>
    <w:p w:rsidR="00BA00C8" w:rsidRDefault="00BA00C8" w:rsidP="0058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BBF" w:rsidRPr="00A90BBF" w:rsidRDefault="00E402B9" w:rsidP="00A90BBF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3019"/>
      <w:r w:rsidRPr="00A90BBF">
        <w:rPr>
          <w:rFonts w:ascii="Times New Roman" w:hAnsi="Times New Roman" w:cs="Times New Roman"/>
          <w:sz w:val="28"/>
          <w:szCs w:val="28"/>
        </w:rPr>
        <w:t>Проведение экспертизы проектов</w:t>
      </w:r>
      <w:r w:rsidR="00A90BBF" w:rsidRPr="00A9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2B9" w:rsidRDefault="00E402B9" w:rsidP="00A90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BBF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A90BBF" w:rsidRPr="00A90BBF" w:rsidRDefault="00A90BBF" w:rsidP="00A90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1"/>
      <w:bookmarkEnd w:id="4"/>
      <w:r>
        <w:rPr>
          <w:rFonts w:ascii="Times New Roman" w:hAnsi="Times New Roman" w:cs="Times New Roman"/>
          <w:sz w:val="28"/>
          <w:szCs w:val="28"/>
        </w:rPr>
        <w:t>4.1. Э</w:t>
      </w:r>
      <w:r w:rsidRPr="00566B23">
        <w:rPr>
          <w:rFonts w:ascii="Times New Roman" w:hAnsi="Times New Roman" w:cs="Times New Roman"/>
          <w:sz w:val="28"/>
          <w:szCs w:val="28"/>
        </w:rPr>
        <w:t>кспертиза проектов административных регламентов проводится в реестре услуг Краснодарского края.</w:t>
      </w:r>
    </w:p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3"/>
      <w:bookmarkEnd w:id="5"/>
      <w:r w:rsidRPr="00566B23">
        <w:rPr>
          <w:rFonts w:ascii="Times New Roman" w:hAnsi="Times New Roman" w:cs="Times New Roman"/>
          <w:sz w:val="28"/>
          <w:szCs w:val="28"/>
        </w:rPr>
        <w:t>4.2. Предметом экспертизы являются:</w:t>
      </w:r>
    </w:p>
    <w:p w:rsidR="00E402B9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86"/>
      <w:bookmarkEnd w:id="6"/>
      <w:r w:rsidRPr="00BD15D6">
        <w:rPr>
          <w:rFonts w:ascii="Times New Roman" w:hAnsi="Times New Roman" w:cs="Times New Roman"/>
          <w:sz w:val="28"/>
          <w:szCs w:val="28"/>
        </w:rPr>
        <w:t xml:space="preserve">соответствие проектов административных регламентов требованиям </w:t>
      </w:r>
      <w:hyperlink r:id="rId20" w:anchor="1003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1.3</w:t>
        </w:r>
      </w:hyperlink>
      <w:r w:rsidRPr="00DB252D">
        <w:rPr>
          <w:color w:val="000000" w:themeColor="text1"/>
          <w:sz w:val="28"/>
          <w:szCs w:val="28"/>
        </w:rPr>
        <w:t>.</w:t>
      </w:r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1.</w:t>
      </w:r>
      <w:hyperlink r:id="rId21" w:anchor="1007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B252D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 настоящего Порядка;</w:t>
      </w:r>
    </w:p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87"/>
      <w:bookmarkEnd w:id="7"/>
      <w:r w:rsidRPr="00566B23">
        <w:rPr>
          <w:rFonts w:ascii="Times New Roman" w:hAnsi="Times New Roman" w:cs="Times New Roman"/>
          <w:sz w:val="28"/>
          <w:szCs w:val="28"/>
        </w:rPr>
        <w:t xml:space="preserve">соответствие критериев принятия решения требованиям, предусмотренным </w:t>
      </w:r>
      <w:hyperlink w:anchor="sub_194" w:history="1">
        <w:r w:rsidRPr="00566B23">
          <w:rPr>
            <w:rFonts w:ascii="Times New Roman" w:hAnsi="Times New Roman" w:cs="Times New Roman"/>
            <w:sz w:val="28"/>
            <w:szCs w:val="28"/>
          </w:rPr>
          <w:t xml:space="preserve">абзацем четвертым пункта </w:t>
        </w:r>
      </w:hyperlink>
      <w:r w:rsidRPr="00566B23">
        <w:rPr>
          <w:rFonts w:ascii="Times New Roman" w:hAnsi="Times New Roman" w:cs="Times New Roman"/>
          <w:sz w:val="28"/>
          <w:szCs w:val="28"/>
        </w:rPr>
        <w:t>2.11 раздела 2 настоящего Порядка;</w:t>
      </w:r>
    </w:p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88"/>
      <w:bookmarkEnd w:id="8"/>
      <w:r w:rsidRPr="00566B23">
        <w:rPr>
          <w:rFonts w:ascii="Times New Roman" w:hAnsi="Times New Roman" w:cs="Times New Roman"/>
          <w:sz w:val="28"/>
          <w:szCs w:val="28"/>
        </w:rPr>
        <w:lastRenderedPageBreak/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4"/>
      <w:bookmarkEnd w:id="9"/>
      <w:r w:rsidRPr="00566B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6B2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административного регламента в течение 10 рабочих дней отраслевым (функциональным) органом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дминистрации, уполномоченным на проведение экспертизы, принимается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55"/>
      <w:bookmarkEnd w:id="10"/>
      <w:r w:rsidRPr="00566B23">
        <w:rPr>
          <w:rFonts w:ascii="Times New Roman" w:hAnsi="Times New Roman" w:cs="Times New Roman"/>
          <w:sz w:val="28"/>
          <w:szCs w:val="28"/>
        </w:rPr>
        <w:t>4.4. При принятии решения о представлении положительного заключения на проект административного регламента проставляется соответствующая отметка в листе согласования.</w:t>
      </w:r>
    </w:p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6"/>
      <w:bookmarkEnd w:id="11"/>
      <w:r w:rsidRPr="00566B23">
        <w:rPr>
          <w:rFonts w:ascii="Times New Roman" w:hAnsi="Times New Roman" w:cs="Times New Roman"/>
          <w:sz w:val="28"/>
          <w:szCs w:val="28"/>
        </w:rPr>
        <w:t>4.5. При принятии решения о представлении отрицательного заключения на проект административного регламента проставляется соответствующая отметка в листе согласования, и вносятся замечания в протокол разногласий.</w:t>
      </w:r>
    </w:p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7"/>
      <w:bookmarkEnd w:id="12"/>
      <w:r w:rsidRPr="00566B23">
        <w:rPr>
          <w:rFonts w:ascii="Times New Roman" w:hAnsi="Times New Roman" w:cs="Times New Roman"/>
          <w:sz w:val="28"/>
          <w:szCs w:val="28"/>
        </w:rPr>
        <w:t>4.6. При наличии в заключени</w:t>
      </w:r>
      <w:proofErr w:type="gramStart"/>
      <w:r w:rsidRPr="00566B23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566B23">
        <w:rPr>
          <w:rFonts w:ascii="Times New Roman" w:hAnsi="Times New Roman" w:cs="Times New Roman"/>
          <w:sz w:val="28"/>
          <w:szCs w:val="28"/>
        </w:rPr>
        <w:t xml:space="preserve"> замечаний и предложений к проекту административного регламента отдел Администрации, обеспечивающие предоставление муниципальной услуги, обеспечивают учет таких замечаний и предложений.</w:t>
      </w:r>
    </w:p>
    <w:bookmarkEnd w:id="13"/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При наличии разногласий отдел Администрации, обеспечивающие предоставление муниципальной услуги, вносят в протокол разногласий возражения на полученные замечания.</w:t>
      </w:r>
    </w:p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администрации, уполномоченным на проведение экспертизы, рассматриваются возражения, представленные отделом Администрации, в срок, не превышающий 5 рабочих дней с даты внесения отделом Администрации таких возражений в протокол разногласий.</w:t>
      </w:r>
    </w:p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23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отделом Администрации, отраслевым (функциональным) органом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6B23">
        <w:rPr>
          <w:rFonts w:ascii="Times New Roman" w:hAnsi="Times New Roman" w:cs="Times New Roman"/>
          <w:sz w:val="28"/>
          <w:szCs w:val="28"/>
        </w:rPr>
        <w:t>дминистрации, уполномоченным на проведение экспертизы, проставляется соответствующая отметка в протоколе разногласий.</w:t>
      </w:r>
    </w:p>
    <w:p w:rsidR="00E402B9" w:rsidRPr="00566B23" w:rsidRDefault="00E402B9" w:rsidP="00E402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58"/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566B23">
        <w:rPr>
          <w:rFonts w:ascii="Times New Roman" w:hAnsi="Times New Roman" w:cs="Times New Roman"/>
          <w:sz w:val="28"/>
          <w:szCs w:val="28"/>
        </w:rPr>
        <w:t xml:space="preserve">Разногласия по проекту административного регламента разрешаются в порядке, предусмотренном </w:t>
      </w:r>
      <w:r w:rsidRPr="00566B23">
        <w:rPr>
          <w:rFonts w:ascii="Times New Roman" w:hAnsi="Times New Roman" w:cs="Times New Roman"/>
          <w:color w:val="000000"/>
          <w:sz w:val="28"/>
          <w:szCs w:val="28"/>
        </w:rPr>
        <w:t>Инструкцией по делопроизводству.</w:t>
      </w:r>
    </w:p>
    <w:bookmarkEnd w:id="14"/>
    <w:p w:rsidR="00E402B9" w:rsidRPr="00192192" w:rsidRDefault="00E402B9" w:rsidP="00E402B9">
      <w:pPr>
        <w:pStyle w:val="af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2192" w:rsidRPr="00192192" w:rsidRDefault="00192192" w:rsidP="00192192">
      <w:pPr>
        <w:spacing w:after="0" w:line="240" w:lineRule="auto"/>
        <w:rPr>
          <w:sz w:val="28"/>
          <w:szCs w:val="28"/>
          <w:lang w:eastAsia="en-US"/>
        </w:rPr>
      </w:pPr>
    </w:p>
    <w:p w:rsidR="00192192" w:rsidRPr="00192192" w:rsidRDefault="00192192" w:rsidP="00192192">
      <w:pPr>
        <w:spacing w:after="0" w:line="240" w:lineRule="auto"/>
        <w:rPr>
          <w:sz w:val="28"/>
          <w:szCs w:val="28"/>
          <w:lang w:eastAsia="en-US"/>
        </w:rPr>
      </w:pPr>
    </w:p>
    <w:p w:rsidR="00E402B9" w:rsidRDefault="00E402B9" w:rsidP="00E402B9">
      <w:pPr>
        <w:pStyle w:val="af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Главный специалист </w:t>
      </w:r>
    </w:p>
    <w:p w:rsidR="00E402B9" w:rsidRDefault="00E402B9" w:rsidP="00E4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общего отдела администрации </w:t>
      </w:r>
    </w:p>
    <w:p w:rsidR="00E402B9" w:rsidRDefault="00E402B9" w:rsidP="00E4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Бойкопонурского сельского поселения </w:t>
      </w:r>
    </w:p>
    <w:p w:rsidR="00461682" w:rsidRDefault="00E402B9" w:rsidP="00E402B9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Калининского района</w:t>
      </w:r>
      <w:r w:rsidRPr="00E402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О.Х. Ахмедова</w:t>
      </w:r>
    </w:p>
    <w:sectPr w:rsidR="00461682" w:rsidSect="00BA00C8">
      <w:headerReference w:type="default" r:id="rId22"/>
      <w:headerReference w:type="first" r:id="rId23"/>
      <w:pgSz w:w="11909" w:h="16834"/>
      <w:pgMar w:top="567" w:right="567" w:bottom="1134" w:left="1701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B7" w:rsidRDefault="002B15B7" w:rsidP="00F36ECA">
      <w:pPr>
        <w:spacing w:after="0" w:line="240" w:lineRule="auto"/>
      </w:pPr>
      <w:r>
        <w:separator/>
      </w:r>
    </w:p>
  </w:endnote>
  <w:endnote w:type="continuationSeparator" w:id="0">
    <w:p w:rsidR="002B15B7" w:rsidRDefault="002B15B7" w:rsidP="00F3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B7" w:rsidRDefault="002B15B7" w:rsidP="00F36ECA">
      <w:pPr>
        <w:spacing w:after="0" w:line="240" w:lineRule="auto"/>
      </w:pPr>
      <w:r>
        <w:separator/>
      </w:r>
    </w:p>
  </w:footnote>
  <w:footnote w:type="continuationSeparator" w:id="0">
    <w:p w:rsidR="002B15B7" w:rsidRDefault="002B15B7" w:rsidP="00F3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610"/>
      <w:docPartObj>
        <w:docPartGallery w:val="Page Numbers (Top of Page)"/>
        <w:docPartUnique/>
      </w:docPartObj>
    </w:sdtPr>
    <w:sdtContent>
      <w:p w:rsidR="004B22CC" w:rsidRDefault="00611BA4">
        <w:pPr>
          <w:pStyle w:val="af0"/>
          <w:jc w:val="center"/>
        </w:pPr>
        <w:fldSimple w:instr=" PAGE   \* MERGEFORMAT ">
          <w:r w:rsidR="002834DD">
            <w:rPr>
              <w:noProof/>
            </w:rPr>
            <w:t>2</w:t>
          </w:r>
        </w:fldSimple>
      </w:p>
    </w:sdtContent>
  </w:sdt>
  <w:p w:rsidR="004B22CC" w:rsidRDefault="004B22C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22CC" w:rsidRDefault="00611BA4">
        <w:pPr>
          <w:pStyle w:val="af0"/>
          <w:jc w:val="center"/>
        </w:pPr>
        <w:r w:rsidRPr="009A71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22CC" w:rsidRPr="009A71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1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5A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A71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CC" w:rsidRDefault="004B22C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1A5D0591"/>
    <w:multiLevelType w:val="multilevel"/>
    <w:tmpl w:val="32F43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863211"/>
    <w:multiLevelType w:val="multilevel"/>
    <w:tmpl w:val="A3D47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3D103B"/>
    <w:multiLevelType w:val="multilevel"/>
    <w:tmpl w:val="A3D47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729"/>
    <w:rsid w:val="00073F68"/>
    <w:rsid w:val="00085B58"/>
    <w:rsid w:val="00086234"/>
    <w:rsid w:val="000D4FE8"/>
    <w:rsid w:val="000F529C"/>
    <w:rsid w:val="00167B5B"/>
    <w:rsid w:val="00192192"/>
    <w:rsid w:val="00192309"/>
    <w:rsid w:val="0022628F"/>
    <w:rsid w:val="00263CD3"/>
    <w:rsid w:val="002834DD"/>
    <w:rsid w:val="00287C1A"/>
    <w:rsid w:val="002B1446"/>
    <w:rsid w:val="002B15B7"/>
    <w:rsid w:val="002B3EBF"/>
    <w:rsid w:val="002B42AC"/>
    <w:rsid w:val="002B4BF3"/>
    <w:rsid w:val="002D53DF"/>
    <w:rsid w:val="00304ED5"/>
    <w:rsid w:val="00337D98"/>
    <w:rsid w:val="0035128F"/>
    <w:rsid w:val="0036180E"/>
    <w:rsid w:val="00381C05"/>
    <w:rsid w:val="00391261"/>
    <w:rsid w:val="00461682"/>
    <w:rsid w:val="00463F13"/>
    <w:rsid w:val="004B22CC"/>
    <w:rsid w:val="005024D4"/>
    <w:rsid w:val="005068F1"/>
    <w:rsid w:val="005526F0"/>
    <w:rsid w:val="00566B23"/>
    <w:rsid w:val="005724FD"/>
    <w:rsid w:val="005850F4"/>
    <w:rsid w:val="005B19B9"/>
    <w:rsid w:val="005D4E7D"/>
    <w:rsid w:val="00611BA4"/>
    <w:rsid w:val="00620618"/>
    <w:rsid w:val="00635EFC"/>
    <w:rsid w:val="00696A87"/>
    <w:rsid w:val="006A1C46"/>
    <w:rsid w:val="006A3B8C"/>
    <w:rsid w:val="006A6386"/>
    <w:rsid w:val="006D5666"/>
    <w:rsid w:val="00715AA3"/>
    <w:rsid w:val="00715E6B"/>
    <w:rsid w:val="007804C9"/>
    <w:rsid w:val="007A005F"/>
    <w:rsid w:val="007A5769"/>
    <w:rsid w:val="007B1DDE"/>
    <w:rsid w:val="007B7FB1"/>
    <w:rsid w:val="007E31A3"/>
    <w:rsid w:val="00827B9A"/>
    <w:rsid w:val="00895CC7"/>
    <w:rsid w:val="008B102C"/>
    <w:rsid w:val="008E26EC"/>
    <w:rsid w:val="008F05D9"/>
    <w:rsid w:val="00902577"/>
    <w:rsid w:val="0091517B"/>
    <w:rsid w:val="00966B25"/>
    <w:rsid w:val="00984425"/>
    <w:rsid w:val="009855DB"/>
    <w:rsid w:val="009878DB"/>
    <w:rsid w:val="009A1F96"/>
    <w:rsid w:val="009A4CB7"/>
    <w:rsid w:val="009A71B4"/>
    <w:rsid w:val="00A076C9"/>
    <w:rsid w:val="00A23F37"/>
    <w:rsid w:val="00A435F5"/>
    <w:rsid w:val="00A84E7E"/>
    <w:rsid w:val="00A90BBF"/>
    <w:rsid w:val="00AA6EA5"/>
    <w:rsid w:val="00B32F76"/>
    <w:rsid w:val="00B62442"/>
    <w:rsid w:val="00BA00C8"/>
    <w:rsid w:val="00BA3709"/>
    <w:rsid w:val="00BB1CB8"/>
    <w:rsid w:val="00C317B5"/>
    <w:rsid w:val="00C37A58"/>
    <w:rsid w:val="00C768BD"/>
    <w:rsid w:val="00CB55AB"/>
    <w:rsid w:val="00CE43B5"/>
    <w:rsid w:val="00CE49C0"/>
    <w:rsid w:val="00D31930"/>
    <w:rsid w:val="00D4537D"/>
    <w:rsid w:val="00D464EF"/>
    <w:rsid w:val="00D70F86"/>
    <w:rsid w:val="00DA29B8"/>
    <w:rsid w:val="00DB2AA9"/>
    <w:rsid w:val="00DC1E31"/>
    <w:rsid w:val="00DC6AB3"/>
    <w:rsid w:val="00DF433E"/>
    <w:rsid w:val="00E402B9"/>
    <w:rsid w:val="00E508BC"/>
    <w:rsid w:val="00E53C89"/>
    <w:rsid w:val="00E552CD"/>
    <w:rsid w:val="00E73735"/>
    <w:rsid w:val="00EA0F6B"/>
    <w:rsid w:val="00EC2214"/>
    <w:rsid w:val="00EC2B04"/>
    <w:rsid w:val="00EC5488"/>
    <w:rsid w:val="00EC54DF"/>
    <w:rsid w:val="00ED41C0"/>
    <w:rsid w:val="00F14729"/>
    <w:rsid w:val="00F36ECA"/>
    <w:rsid w:val="00F5237F"/>
    <w:rsid w:val="00F944A6"/>
    <w:rsid w:val="00FD4F91"/>
    <w:rsid w:val="00FF0E1E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25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C768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Нормальный (таблица)"/>
    <w:basedOn w:val="a"/>
    <w:next w:val="a"/>
    <w:rsid w:val="00C768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C768BD"/>
    <w:pPr>
      <w:numPr>
        <w:ilvl w:val="1"/>
      </w:numPr>
      <w:spacing w:after="160" w:line="240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C768BD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pple-converted-space">
    <w:name w:val="apple-converted-space"/>
    <w:basedOn w:val="a0"/>
    <w:rsid w:val="00A076C9"/>
  </w:style>
  <w:style w:type="paragraph" w:styleId="ae">
    <w:name w:val="No Spacing"/>
    <w:link w:val="af"/>
    <w:uiPriority w:val="99"/>
    <w:qFormat/>
    <w:rsid w:val="00A076C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Без интервала Знак"/>
    <w:link w:val="ae"/>
    <w:uiPriority w:val="99"/>
    <w:locked/>
    <w:rsid w:val="00A076C9"/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8F0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msonormalcxspmiddle">
    <w:name w:val="msonormalcxspmiddle"/>
    <w:basedOn w:val="a"/>
    <w:rsid w:val="008F05D9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F3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36ECA"/>
  </w:style>
  <w:style w:type="paragraph" w:styleId="af2">
    <w:name w:val="footer"/>
    <w:basedOn w:val="a"/>
    <w:link w:val="af3"/>
    <w:uiPriority w:val="99"/>
    <w:semiHidden/>
    <w:unhideWhenUsed/>
    <w:rsid w:val="00F3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36ECA"/>
  </w:style>
  <w:style w:type="paragraph" w:styleId="af4">
    <w:name w:val="Normal (Web)"/>
    <w:basedOn w:val="a"/>
    <w:rsid w:val="004B22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E4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C768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Нормальный (таблица)"/>
    <w:basedOn w:val="a"/>
    <w:next w:val="a"/>
    <w:rsid w:val="00C768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C768BD"/>
    <w:pPr>
      <w:numPr>
        <w:ilvl w:val="1"/>
      </w:numPr>
      <w:spacing w:after="160" w:line="240" w:lineRule="auto"/>
    </w:pPr>
    <w:rPr>
      <w:rFonts w:ascii="Calibri" w:eastAsia="Times New Roman" w:hAnsi="Calibri" w:cs="Times New Roman"/>
      <w:color w:val="5A5A5A"/>
      <w:spacing w:val="15"/>
      <w:sz w:val="20"/>
      <w:szCs w:val="20"/>
      <w:lang w:val="x-none"/>
    </w:rPr>
  </w:style>
  <w:style w:type="character" w:customStyle="1" w:styleId="ad">
    <w:name w:val="Подзаголовок Знак"/>
    <w:basedOn w:val="a0"/>
    <w:link w:val="ac"/>
    <w:uiPriority w:val="11"/>
    <w:rsid w:val="00C768BD"/>
    <w:rPr>
      <w:rFonts w:ascii="Calibri" w:eastAsia="Times New Roman" w:hAnsi="Calibri" w:cs="Times New Roman"/>
      <w:color w:val="5A5A5A"/>
      <w:spacing w:val="15"/>
      <w:sz w:val="20"/>
      <w:szCs w:val="20"/>
      <w:lang w:val="x-none"/>
    </w:rPr>
  </w:style>
  <w:style w:type="character" w:customStyle="1" w:styleId="apple-converted-space">
    <w:name w:val="apple-converted-space"/>
    <w:basedOn w:val="a0"/>
    <w:rsid w:val="00A076C9"/>
  </w:style>
  <w:style w:type="paragraph" w:styleId="ae">
    <w:name w:val="No Spacing"/>
    <w:link w:val="af"/>
    <w:uiPriority w:val="99"/>
    <w:qFormat/>
    <w:rsid w:val="00A076C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Без интервала Знак"/>
    <w:link w:val="ae"/>
    <w:uiPriority w:val="99"/>
    <w:locked/>
    <w:rsid w:val="00A076C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arant.ru/products/ipo/prime/doc/401435834/" TargetMode="External"/><Relationship Id="rId18" Type="http://schemas.openxmlformats.org/officeDocument/2006/relationships/hyperlink" Target="garantF1://95958.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40143583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401435834/" TargetMode="External"/><Relationship Id="rId17" Type="http://schemas.openxmlformats.org/officeDocument/2006/relationships/hyperlink" Target="https://www.garant.ru/products/ipo/prime/doc/40143583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401435834/" TargetMode="External"/><Relationship Id="rId20" Type="http://schemas.openxmlformats.org/officeDocument/2006/relationships/hyperlink" Target="https://www.garant.ru/products/ipo/prime/doc/4014358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1435834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1435834/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www.garant.ru/products/ipo/prime/doc/401435834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5976.0" TargetMode="External"/><Relationship Id="rId14" Type="http://schemas.openxmlformats.org/officeDocument/2006/relationships/hyperlink" Target="https://www.garant.ru/products/ipo/prime/doc/401435834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E3D1-0FD9-47EB-975A-7B37BF6B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16</Pages>
  <Words>6208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18</cp:revision>
  <cp:lastPrinted>2022-01-26T05:45:00Z</cp:lastPrinted>
  <dcterms:created xsi:type="dcterms:W3CDTF">2022-06-07T12:30:00Z</dcterms:created>
  <dcterms:modified xsi:type="dcterms:W3CDTF">2022-06-24T07:08:00Z</dcterms:modified>
</cp:coreProperties>
</file>